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10D" w:rsidRPr="0094210D" w:rsidRDefault="0094210D" w:rsidP="0094210D">
      <w:pPr>
        <w:rPr>
          <w:b/>
          <w:sz w:val="34"/>
          <w:szCs w:val="20"/>
        </w:rPr>
      </w:pPr>
      <w:r w:rsidRPr="0094210D">
        <w:rPr>
          <w:rFonts w:ascii="Times New Roman CYR" w:hAnsi="Times New Roman CYR"/>
          <w:b/>
          <w:sz w:val="34"/>
          <w:szCs w:val="20"/>
        </w:rPr>
        <w:t>ЦЕНТРАЛЬНАЯ ИЗБИРАТЕЛЬНАЯ КОМИССИЯ</w:t>
      </w:r>
      <w:r w:rsidRPr="0094210D">
        <w:rPr>
          <w:rFonts w:ascii="Times New Roman CYR" w:hAnsi="Times New Roman CYR"/>
          <w:b/>
          <w:sz w:val="34"/>
          <w:szCs w:val="20"/>
        </w:rPr>
        <w:br/>
        <w:t>РОССИЙСКОЙ ФЕДЕРАЦИИ</w:t>
      </w:r>
    </w:p>
    <w:p w:rsidR="0094210D" w:rsidRPr="0094210D" w:rsidRDefault="0094210D" w:rsidP="0094210D">
      <w:pPr>
        <w:spacing w:after="120"/>
        <w:rPr>
          <w:rFonts w:ascii="Times New Roman CYR" w:hAnsi="Times New Roman CYR"/>
          <w:szCs w:val="20"/>
        </w:rPr>
      </w:pPr>
    </w:p>
    <w:p w:rsidR="0094210D" w:rsidRPr="0094210D" w:rsidRDefault="0094210D" w:rsidP="0094210D">
      <w:pPr>
        <w:rPr>
          <w:b/>
          <w:spacing w:val="60"/>
          <w:sz w:val="32"/>
          <w:szCs w:val="20"/>
        </w:rPr>
      </w:pPr>
      <w:r w:rsidRPr="0094210D">
        <w:rPr>
          <w:rFonts w:ascii="Times New Roman CYR" w:hAnsi="Times New Roman CYR"/>
          <w:b/>
          <w:spacing w:val="60"/>
          <w:sz w:val="32"/>
          <w:szCs w:val="20"/>
        </w:rPr>
        <w:t>ПОСТАНОВЛЕНИЕ</w:t>
      </w:r>
    </w:p>
    <w:p w:rsidR="0094210D" w:rsidRPr="0094210D" w:rsidRDefault="0094210D" w:rsidP="0094210D">
      <w:pPr>
        <w:rPr>
          <w:sz w:val="16"/>
          <w:szCs w:val="20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3107"/>
      </w:tblGrid>
      <w:tr w:rsidR="0094210D" w:rsidRPr="0094210D" w:rsidTr="00B47692">
        <w:tc>
          <w:tcPr>
            <w:tcW w:w="3107" w:type="dxa"/>
            <w:tcBorders>
              <w:bottom w:val="single" w:sz="4" w:space="0" w:color="auto"/>
            </w:tcBorders>
          </w:tcPr>
          <w:p w:rsidR="0094210D" w:rsidRPr="0094210D" w:rsidRDefault="0094210D" w:rsidP="0094210D">
            <w:r w:rsidRPr="0094210D">
              <w:t>06 декабря 2023 г.</w:t>
            </w:r>
          </w:p>
        </w:tc>
        <w:tc>
          <w:tcPr>
            <w:tcW w:w="3107" w:type="dxa"/>
          </w:tcPr>
          <w:p w:rsidR="0094210D" w:rsidRPr="0094210D" w:rsidRDefault="0094210D" w:rsidP="0094210D">
            <w:pPr>
              <w:jc w:val="right"/>
            </w:pPr>
            <w:r w:rsidRPr="0094210D"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94210D" w:rsidRPr="0094210D" w:rsidRDefault="0094210D" w:rsidP="0094210D">
            <w:pPr>
              <w:jc w:val="left"/>
            </w:pPr>
            <w:bookmarkStart w:id="0" w:name="_GoBack"/>
            <w:r w:rsidRPr="0094210D">
              <w:t>139/107</w:t>
            </w:r>
            <w:r>
              <w:t>4</w:t>
            </w:r>
            <w:r w:rsidRPr="0094210D">
              <w:t>-8</w:t>
            </w:r>
            <w:bookmarkEnd w:id="0"/>
          </w:p>
        </w:tc>
      </w:tr>
    </w:tbl>
    <w:p w:rsidR="0094210D" w:rsidRPr="0094210D" w:rsidRDefault="0094210D" w:rsidP="0094210D">
      <w:pPr>
        <w:rPr>
          <w:b/>
          <w:sz w:val="24"/>
          <w:szCs w:val="20"/>
          <w:lang w:val="en-US"/>
        </w:rPr>
      </w:pPr>
      <w:r w:rsidRPr="0094210D">
        <w:rPr>
          <w:rFonts w:ascii="Times New Roman CYR" w:hAnsi="Times New Roman CYR"/>
          <w:b/>
          <w:sz w:val="24"/>
          <w:szCs w:val="20"/>
        </w:rPr>
        <w:t>Москва</w:t>
      </w:r>
    </w:p>
    <w:p w:rsidR="0094210D" w:rsidRPr="0094210D" w:rsidRDefault="0094210D" w:rsidP="0094210D">
      <w:pPr>
        <w:rPr>
          <w:rFonts w:ascii="Times New Roman CYR" w:hAnsi="Times New Roman CYR" w:cs="Times New Roman CYR"/>
          <w:b/>
          <w:bCs/>
        </w:rPr>
      </w:pPr>
    </w:p>
    <w:p w:rsidR="00312BD9" w:rsidRPr="00D43293" w:rsidRDefault="00312BD9" w:rsidP="00FD30F8">
      <w:pPr>
        <w:pStyle w:val="3"/>
        <w:rPr>
          <w:szCs w:val="28"/>
        </w:rPr>
      </w:pPr>
      <w:r w:rsidRPr="00D43293">
        <w:rPr>
          <w:szCs w:val="28"/>
        </w:rPr>
        <w:t xml:space="preserve">О Порядке доставки </w:t>
      </w:r>
      <w:r w:rsidR="007D4E93">
        <w:rPr>
          <w:szCs w:val="28"/>
        </w:rPr>
        <w:t xml:space="preserve">в избирательные комиссии </w:t>
      </w:r>
      <w:r w:rsidR="00185902">
        <w:rPr>
          <w:szCs w:val="28"/>
        </w:rPr>
        <w:t xml:space="preserve">избирательной </w:t>
      </w:r>
      <w:r w:rsidR="006C22FB" w:rsidRPr="004876AB">
        <w:rPr>
          <w:szCs w:val="28"/>
        </w:rPr>
        <w:t>документ</w:t>
      </w:r>
      <w:r w:rsidR="00185902" w:rsidRPr="004876AB">
        <w:rPr>
          <w:szCs w:val="28"/>
        </w:rPr>
        <w:t>ации</w:t>
      </w:r>
      <w:r w:rsidR="0078287F" w:rsidRPr="004876AB">
        <w:rPr>
          <w:szCs w:val="28"/>
        </w:rPr>
        <w:t xml:space="preserve"> и иных отправлений</w:t>
      </w:r>
      <w:r w:rsidR="0089581C" w:rsidRPr="004876AB">
        <w:rPr>
          <w:szCs w:val="28"/>
        </w:rPr>
        <w:t>,</w:t>
      </w:r>
      <w:r w:rsidR="00FF2E78" w:rsidRPr="006C22FB">
        <w:rPr>
          <w:szCs w:val="28"/>
        </w:rPr>
        <w:t xml:space="preserve"> </w:t>
      </w:r>
      <w:r w:rsidRPr="00D43293">
        <w:rPr>
          <w:szCs w:val="28"/>
        </w:rPr>
        <w:t>связанн</w:t>
      </w:r>
      <w:r w:rsidR="004876AB">
        <w:rPr>
          <w:szCs w:val="28"/>
        </w:rPr>
        <w:t>ых</w:t>
      </w:r>
      <w:r w:rsidRPr="00D43293">
        <w:rPr>
          <w:szCs w:val="28"/>
        </w:rPr>
        <w:t xml:space="preserve"> с подготовкой и проведением выборов </w:t>
      </w:r>
      <w:r w:rsidR="003933C5">
        <w:rPr>
          <w:szCs w:val="28"/>
        </w:rPr>
        <w:t>Президента</w:t>
      </w:r>
      <w:r w:rsidRPr="00D43293">
        <w:rPr>
          <w:szCs w:val="28"/>
        </w:rPr>
        <w:t xml:space="preserve"> Российской </w:t>
      </w:r>
      <w:r w:rsidR="00250800">
        <w:rPr>
          <w:szCs w:val="28"/>
        </w:rPr>
        <w:t>Федерации</w:t>
      </w:r>
      <w:r w:rsidR="007D4E93">
        <w:rPr>
          <w:szCs w:val="28"/>
        </w:rPr>
        <w:t xml:space="preserve">, </w:t>
      </w:r>
      <w:r w:rsidR="00783ECA">
        <w:rPr>
          <w:szCs w:val="28"/>
        </w:rPr>
        <w:t xml:space="preserve">федеральной </w:t>
      </w:r>
      <w:r w:rsidR="007D4E93">
        <w:rPr>
          <w:szCs w:val="28"/>
        </w:rPr>
        <w:t>фельдъегерской и специальной связью</w:t>
      </w:r>
    </w:p>
    <w:p w:rsidR="00312BD9" w:rsidRDefault="00312BD9" w:rsidP="00FD30F8">
      <w:pPr>
        <w:rPr>
          <w:b/>
          <w:bCs/>
        </w:rPr>
      </w:pPr>
    </w:p>
    <w:p w:rsidR="00F3565F" w:rsidRDefault="00F3565F" w:rsidP="00FD30F8">
      <w:pPr>
        <w:rPr>
          <w:b/>
          <w:bCs/>
        </w:rPr>
      </w:pPr>
    </w:p>
    <w:p w:rsidR="00312BD9" w:rsidRDefault="00312BD9" w:rsidP="00CB1D18">
      <w:pPr>
        <w:pStyle w:val="14-15"/>
        <w:rPr>
          <w:spacing w:val="80"/>
        </w:rPr>
      </w:pPr>
      <w:r w:rsidRPr="00D43293">
        <w:t xml:space="preserve">В целях обеспечения оперативной доставки </w:t>
      </w:r>
      <w:r>
        <w:t xml:space="preserve">и сохранности </w:t>
      </w:r>
      <w:r w:rsidR="00185902">
        <w:t xml:space="preserve">избирательной </w:t>
      </w:r>
      <w:r w:rsidR="00684692" w:rsidRPr="006C22FB">
        <w:t>документ</w:t>
      </w:r>
      <w:r w:rsidR="00185902">
        <w:t>ации</w:t>
      </w:r>
      <w:r w:rsidR="00034A32" w:rsidRPr="00034A32">
        <w:t xml:space="preserve"> </w:t>
      </w:r>
      <w:r w:rsidR="00034A32" w:rsidRPr="00964816">
        <w:t>и иных отправлений</w:t>
      </w:r>
      <w:r w:rsidR="00684692" w:rsidRPr="00684692">
        <w:t xml:space="preserve"> </w:t>
      </w:r>
      <w:r w:rsidR="00684692" w:rsidRPr="00D43293">
        <w:t>Центральной избирательной комиссии Российской Федерации, избирательных комиссий субъектов Российской Федерации</w:t>
      </w:r>
      <w:r w:rsidR="009E657B" w:rsidRPr="009E657B">
        <w:t xml:space="preserve"> и</w:t>
      </w:r>
      <w:r w:rsidR="00684692" w:rsidRPr="00D43293">
        <w:t xml:space="preserve"> </w:t>
      </w:r>
      <w:r w:rsidR="00684692" w:rsidRPr="008C15DE">
        <w:t>территориальных</w:t>
      </w:r>
      <w:r w:rsidR="00FD2983" w:rsidRPr="008C15DE">
        <w:t xml:space="preserve"> избирательных комиссий</w:t>
      </w:r>
      <w:r w:rsidR="00684692">
        <w:t>,</w:t>
      </w:r>
      <w:r w:rsidR="00684692" w:rsidRPr="006C22FB">
        <w:t xml:space="preserve"> </w:t>
      </w:r>
      <w:r w:rsidR="00684692" w:rsidRPr="00D43293">
        <w:t>связанн</w:t>
      </w:r>
      <w:r w:rsidR="00034A32">
        <w:t>ых</w:t>
      </w:r>
      <w:r w:rsidR="00684692" w:rsidRPr="00D43293">
        <w:t xml:space="preserve"> с подготовкой и проведением выборов </w:t>
      </w:r>
      <w:r w:rsidR="009C5121">
        <w:t>Президента</w:t>
      </w:r>
      <w:r w:rsidR="00684692" w:rsidRPr="00D43293">
        <w:t xml:space="preserve"> Российской </w:t>
      </w:r>
      <w:r w:rsidR="00684692">
        <w:t>Федерации</w:t>
      </w:r>
      <w:r w:rsidR="00D92DB9">
        <w:t>,</w:t>
      </w:r>
      <w:r w:rsidR="00684692" w:rsidRPr="00636726">
        <w:t xml:space="preserve"> </w:t>
      </w:r>
      <w:r w:rsidR="008D239D" w:rsidRPr="008D239D">
        <w:t>руководствуясь</w:t>
      </w:r>
      <w:r w:rsidRPr="00D43293">
        <w:t xml:space="preserve"> </w:t>
      </w:r>
      <w:r w:rsidR="009C5121">
        <w:t>подпункт</w:t>
      </w:r>
      <w:r w:rsidR="008D239D">
        <w:t>ом</w:t>
      </w:r>
      <w:r w:rsidR="00684692">
        <w:t xml:space="preserve"> </w:t>
      </w:r>
      <w:r w:rsidR="009C5121">
        <w:t>19</w:t>
      </w:r>
      <w:r w:rsidR="00684692">
        <w:t xml:space="preserve"> статьи </w:t>
      </w:r>
      <w:r w:rsidR="009C5121">
        <w:t>19</w:t>
      </w:r>
      <w:r w:rsidRPr="00D43293">
        <w:t xml:space="preserve"> Федерального закона</w:t>
      </w:r>
      <w:r w:rsidR="00463E0A">
        <w:t xml:space="preserve"> </w:t>
      </w:r>
      <w:r w:rsidRPr="00D43293">
        <w:t>«О</w:t>
      </w:r>
      <w:r w:rsidR="00A33E3C">
        <w:t xml:space="preserve"> </w:t>
      </w:r>
      <w:r w:rsidRPr="00D43293">
        <w:t xml:space="preserve">выборах </w:t>
      </w:r>
      <w:r w:rsidR="009C5121">
        <w:t xml:space="preserve">Президента </w:t>
      </w:r>
      <w:r w:rsidRPr="00D43293">
        <w:t>Российской Федерации»</w:t>
      </w:r>
      <w:r w:rsidR="008F1C82">
        <w:t>,</w:t>
      </w:r>
      <w:r w:rsidRPr="00D43293">
        <w:t xml:space="preserve"> Центральная избирательная комиссия Российской</w:t>
      </w:r>
      <w:r w:rsidR="009C5121">
        <w:t> </w:t>
      </w:r>
      <w:r w:rsidRPr="00D43293">
        <w:t>Федерации</w:t>
      </w:r>
      <w:r w:rsidR="00CB1D18">
        <w:rPr>
          <w:spacing w:val="60"/>
        </w:rPr>
        <w:t xml:space="preserve"> </w:t>
      </w:r>
      <w:r w:rsidR="00F3565F">
        <w:rPr>
          <w:spacing w:val="60"/>
        </w:rPr>
        <w:t xml:space="preserve"> </w:t>
      </w:r>
      <w:r w:rsidRPr="00B46CB4">
        <w:rPr>
          <w:spacing w:val="80"/>
        </w:rPr>
        <w:t>постановляет:</w:t>
      </w:r>
    </w:p>
    <w:p w:rsidR="00312BD9" w:rsidRPr="00D43293" w:rsidRDefault="00312BD9" w:rsidP="00CB1D18">
      <w:pPr>
        <w:pStyle w:val="14-15"/>
      </w:pPr>
      <w:r w:rsidRPr="00D43293">
        <w:t xml:space="preserve">1. Утвердить Порядок доставки </w:t>
      </w:r>
      <w:r w:rsidR="00684692">
        <w:t xml:space="preserve">в избирательные комиссии </w:t>
      </w:r>
      <w:r w:rsidR="00185902">
        <w:t xml:space="preserve">избирательной </w:t>
      </w:r>
      <w:r w:rsidR="006C22FB" w:rsidRPr="00636726">
        <w:t>документ</w:t>
      </w:r>
      <w:r w:rsidR="00185902">
        <w:t>ации</w:t>
      </w:r>
      <w:r w:rsidR="00DF1F12">
        <w:t xml:space="preserve"> и иных отправлений</w:t>
      </w:r>
      <w:r w:rsidRPr="00636726">
        <w:t>,</w:t>
      </w:r>
      <w:r w:rsidRPr="00D43293">
        <w:t xml:space="preserve"> связанн</w:t>
      </w:r>
      <w:r w:rsidR="00DF1F12">
        <w:t>ых</w:t>
      </w:r>
      <w:r w:rsidRPr="00D43293">
        <w:t xml:space="preserve"> с подготовкой и проведением выборов </w:t>
      </w:r>
      <w:r w:rsidR="00463D56">
        <w:t>Президента</w:t>
      </w:r>
      <w:r w:rsidRPr="00D43293">
        <w:t xml:space="preserve"> Российской Федерации</w:t>
      </w:r>
      <w:r w:rsidR="00684692">
        <w:t xml:space="preserve">, </w:t>
      </w:r>
      <w:r w:rsidR="00783ECA">
        <w:t xml:space="preserve">федеральной </w:t>
      </w:r>
      <w:r w:rsidR="00684692">
        <w:t>фельдъегерской и специальной связью</w:t>
      </w:r>
      <w:r w:rsidRPr="00D43293">
        <w:t xml:space="preserve"> (прилагается).</w:t>
      </w:r>
    </w:p>
    <w:p w:rsidR="00463D56" w:rsidRDefault="00D879AA" w:rsidP="00463D56">
      <w:pPr>
        <w:pStyle w:val="14-15"/>
      </w:pPr>
      <w:r>
        <w:t>2.</w:t>
      </w:r>
      <w:r w:rsidRPr="00534BB9">
        <w:t> </w:t>
      </w:r>
      <w:r w:rsidR="004F1AEE">
        <w:t>К</w:t>
      </w:r>
      <w:r w:rsidRPr="00534BB9">
        <w:t>онтроль за доставкой избирательной документации</w:t>
      </w:r>
      <w:r w:rsidRPr="00964816">
        <w:t xml:space="preserve"> и иных отправлений, связанных</w:t>
      </w:r>
      <w:r w:rsidRPr="00534BB9">
        <w:t xml:space="preserve"> с подготовкой и проведением выборов </w:t>
      </w:r>
      <w:r w:rsidR="00463D56">
        <w:t>Президента</w:t>
      </w:r>
      <w:r w:rsidRPr="00534BB9">
        <w:t xml:space="preserve"> Российской</w:t>
      </w:r>
      <w:r>
        <w:t> </w:t>
      </w:r>
      <w:r w:rsidRPr="00534BB9">
        <w:t xml:space="preserve">Федерации, </w:t>
      </w:r>
      <w:r w:rsidR="004F1AEE">
        <w:t>в</w:t>
      </w:r>
      <w:r w:rsidR="004F1AEE" w:rsidRPr="00534BB9">
        <w:t xml:space="preserve">озложить </w:t>
      </w:r>
      <w:r w:rsidRPr="00534BB9">
        <w:t xml:space="preserve">на </w:t>
      </w:r>
      <w:r>
        <w:t>У</w:t>
      </w:r>
      <w:r w:rsidRPr="00740DB2">
        <w:t>правление по работе</w:t>
      </w:r>
      <w:r>
        <w:t xml:space="preserve"> с обращениями и документационного </w:t>
      </w:r>
      <w:r w:rsidRPr="00740DB2">
        <w:t>обеспечения Аппарата Центральной избирательной комиссии Российской Федерации</w:t>
      </w:r>
      <w:r w:rsidRPr="00C8516A">
        <w:t xml:space="preserve"> </w:t>
      </w:r>
      <w:r w:rsidRPr="00740DB2">
        <w:t>(</w:t>
      </w:r>
      <w:r>
        <w:t>В</w:t>
      </w:r>
      <w:r w:rsidRPr="00740DB2">
        <w:t>.</w:t>
      </w:r>
      <w:r>
        <w:t>В</w:t>
      </w:r>
      <w:r w:rsidRPr="00740DB2">
        <w:t>. </w:t>
      </w:r>
      <w:r>
        <w:t>Сафронков</w:t>
      </w:r>
      <w:r w:rsidRPr="00740DB2">
        <w:t>)</w:t>
      </w:r>
      <w:r w:rsidRPr="00534BB9">
        <w:t xml:space="preserve"> и Управление организационно-методического и экспертно-аналитического обеспечения </w:t>
      </w:r>
      <w:r w:rsidRPr="00534BB9">
        <w:lastRenderedPageBreak/>
        <w:t>Аппарата Центральной избирательной комиссии Российской</w:t>
      </w:r>
      <w:r>
        <w:t> </w:t>
      </w:r>
      <w:r w:rsidRPr="00534BB9">
        <w:t>Федерации (А.С. Нестеров).</w:t>
      </w:r>
      <w:r w:rsidR="00463D56" w:rsidRPr="00463D56">
        <w:t xml:space="preserve"> </w:t>
      </w:r>
    </w:p>
    <w:p w:rsidR="00D879AA" w:rsidRPr="00534BB9" w:rsidRDefault="00463D56" w:rsidP="00034D57">
      <w:pPr>
        <w:pStyle w:val="14-15"/>
      </w:pPr>
      <w:r>
        <w:t>3. Признать утратившим силу постановлени</w:t>
      </w:r>
      <w:r w:rsidR="00034D57">
        <w:t>е</w:t>
      </w:r>
      <w:r>
        <w:t xml:space="preserve"> Центральной избирательной комиссии Российской</w:t>
      </w:r>
      <w:r w:rsidR="00034D57">
        <w:t xml:space="preserve"> </w:t>
      </w:r>
      <w:r>
        <w:t>Федерации от 1</w:t>
      </w:r>
      <w:r w:rsidR="00034D57">
        <w:t>3</w:t>
      </w:r>
      <w:r w:rsidRPr="0042000C">
        <w:t> </w:t>
      </w:r>
      <w:r w:rsidR="00034D57">
        <w:t xml:space="preserve">декабря </w:t>
      </w:r>
      <w:r w:rsidRPr="0042000C">
        <w:t> </w:t>
      </w:r>
      <w:r>
        <w:t>201</w:t>
      </w:r>
      <w:r w:rsidR="00034D57">
        <w:t>7</w:t>
      </w:r>
      <w:r w:rsidRPr="0042000C">
        <w:t> </w:t>
      </w:r>
      <w:r>
        <w:t>года №</w:t>
      </w:r>
      <w:r w:rsidRPr="0042000C">
        <w:t> </w:t>
      </w:r>
      <w:r w:rsidR="00034D57">
        <w:t>114</w:t>
      </w:r>
      <w:r>
        <w:t>/</w:t>
      </w:r>
      <w:r w:rsidR="00034D57">
        <w:t>933</w:t>
      </w:r>
      <w:r>
        <w:t>-</w:t>
      </w:r>
      <w:r w:rsidR="00034D57">
        <w:t>7</w:t>
      </w:r>
      <w:r>
        <w:t xml:space="preserve"> «О Порядке доставки </w:t>
      </w:r>
      <w:r w:rsidR="00034D57">
        <w:t>в избирательные комиссии избирательной документации</w:t>
      </w:r>
      <w:r>
        <w:t>, связанн</w:t>
      </w:r>
      <w:r w:rsidR="00034D57">
        <w:t>ой</w:t>
      </w:r>
      <w:r>
        <w:t xml:space="preserve"> с подготовкой и проведением выборов </w:t>
      </w:r>
      <w:r w:rsidR="00034D57">
        <w:t xml:space="preserve">Президента </w:t>
      </w:r>
      <w:r>
        <w:t>Российской</w:t>
      </w:r>
      <w:r>
        <w:rPr>
          <w:lang w:val="en-US"/>
        </w:rPr>
        <w:t> </w:t>
      </w:r>
      <w:r>
        <w:t>Федерации</w:t>
      </w:r>
      <w:r w:rsidR="00034D57">
        <w:t>, федеральной фельдъегерской и специальной связью»</w:t>
      </w:r>
      <w:r>
        <w:t>.</w:t>
      </w:r>
    </w:p>
    <w:p w:rsidR="00514C01" w:rsidRDefault="00463D56" w:rsidP="00D879AA">
      <w:pPr>
        <w:spacing w:line="360" w:lineRule="auto"/>
        <w:ind w:firstLine="709"/>
        <w:jc w:val="both"/>
      </w:pPr>
      <w:r>
        <w:t>4</w:t>
      </w:r>
      <w:r w:rsidR="00D879AA" w:rsidRPr="00534BB9">
        <w:t>. </w:t>
      </w:r>
      <w:r w:rsidR="004F1AEE">
        <w:t>К</w:t>
      </w:r>
      <w:r w:rsidR="00D879AA" w:rsidRPr="00534BB9">
        <w:t xml:space="preserve">онтроль за исполнением настоящего постановления </w:t>
      </w:r>
      <w:r w:rsidR="004F1AEE">
        <w:t>в</w:t>
      </w:r>
      <w:r w:rsidR="004F1AEE" w:rsidRPr="00534BB9">
        <w:t xml:space="preserve">озложить </w:t>
      </w:r>
      <w:r w:rsidR="00F5038D">
        <w:br/>
      </w:r>
      <w:r w:rsidR="00D879AA" w:rsidRPr="00534BB9">
        <w:t>на заместителя Председателя Центральной избирательной комиссии Российской</w:t>
      </w:r>
      <w:r w:rsidR="00D879AA">
        <w:t> </w:t>
      </w:r>
      <w:r w:rsidR="00D879AA" w:rsidRPr="00534BB9">
        <w:t>Федерации Н.И. Булаева.</w:t>
      </w:r>
    </w:p>
    <w:p w:rsidR="00312BD9" w:rsidRDefault="00463D56" w:rsidP="00CB1D18">
      <w:pPr>
        <w:pStyle w:val="14-15"/>
      </w:pPr>
      <w:r>
        <w:t>5</w:t>
      </w:r>
      <w:r w:rsidR="00312BD9">
        <w:t>. Опубликовать настоящее постановление в</w:t>
      </w:r>
      <w:r w:rsidR="00463E0A">
        <w:t xml:space="preserve"> официальном печатном органе Центральной избирательной комиссии Российской Федерации – </w:t>
      </w:r>
      <w:r w:rsidR="00312BD9">
        <w:t>журнале «Вестник Центральной избирательной комиссии Российской</w:t>
      </w:r>
      <w:r w:rsidR="00AD2332">
        <w:t> </w:t>
      </w:r>
      <w:r w:rsidR="00312BD9">
        <w:t>Федерации»</w:t>
      </w:r>
      <w:r w:rsidR="00463E0A">
        <w:t xml:space="preserve"> и </w:t>
      </w:r>
      <w:r w:rsidR="00863F34">
        <w:t xml:space="preserve">официальном </w:t>
      </w:r>
      <w:r w:rsidR="00463E0A">
        <w:t>сетевом издании «Вестник Центральной избирательной комиссии Российской Федерации»</w:t>
      </w:r>
      <w:r w:rsidR="00312BD9">
        <w:t>.</w:t>
      </w:r>
    </w:p>
    <w:p w:rsidR="006943D9" w:rsidRPr="006943D9" w:rsidRDefault="006943D9" w:rsidP="006943D9">
      <w:pPr>
        <w:widowControl w:val="0"/>
        <w:tabs>
          <w:tab w:val="left" w:pos="1134"/>
        </w:tabs>
        <w:spacing w:line="360" w:lineRule="auto"/>
        <w:ind w:firstLine="709"/>
        <w:contextualSpacing/>
        <w:jc w:val="both"/>
      </w:pPr>
    </w:p>
    <w:p w:rsidR="006943D9" w:rsidRPr="006943D9" w:rsidRDefault="006943D9" w:rsidP="006943D9">
      <w:pPr>
        <w:widowControl w:val="0"/>
        <w:tabs>
          <w:tab w:val="left" w:pos="1134"/>
        </w:tabs>
        <w:spacing w:line="360" w:lineRule="auto"/>
        <w:ind w:firstLine="709"/>
        <w:contextualSpacing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422"/>
      </w:tblGrid>
      <w:tr w:rsidR="006943D9" w:rsidRPr="006943D9" w:rsidTr="006943D9">
        <w:tc>
          <w:tcPr>
            <w:tcW w:w="5148" w:type="dxa"/>
          </w:tcPr>
          <w:p w:rsidR="006943D9" w:rsidRPr="006943D9" w:rsidRDefault="006943D9" w:rsidP="006943D9">
            <w:pPr>
              <w:rPr>
                <w:rFonts w:ascii="Times New Roman CYR" w:hAnsi="Times New Roman CYR"/>
                <w:spacing w:val="4"/>
                <w:szCs w:val="20"/>
              </w:rPr>
            </w:pPr>
            <w:r w:rsidRPr="006943D9">
              <w:rPr>
                <w:rFonts w:ascii="Times New Roman CYR" w:hAnsi="Times New Roman CYR"/>
                <w:spacing w:val="4"/>
                <w:szCs w:val="20"/>
              </w:rPr>
              <w:t>Председатель</w:t>
            </w:r>
          </w:p>
          <w:p w:rsidR="006943D9" w:rsidRPr="006943D9" w:rsidRDefault="006943D9" w:rsidP="006943D9">
            <w:pPr>
              <w:rPr>
                <w:rFonts w:ascii="Times New Roman CYR" w:hAnsi="Times New Roman CYR"/>
                <w:spacing w:val="4"/>
                <w:szCs w:val="20"/>
              </w:rPr>
            </w:pPr>
            <w:r w:rsidRPr="006943D9">
              <w:rPr>
                <w:rFonts w:ascii="Times New Roman CYR" w:hAnsi="Times New Roman CYR"/>
                <w:spacing w:val="4"/>
                <w:szCs w:val="20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</w:tcPr>
          <w:p w:rsidR="006943D9" w:rsidRPr="006943D9" w:rsidRDefault="006943D9" w:rsidP="006943D9">
            <w:pPr>
              <w:jc w:val="right"/>
              <w:rPr>
                <w:rFonts w:ascii="Times New Roman CYR" w:hAnsi="Times New Roman CYR"/>
                <w:spacing w:val="4"/>
                <w:szCs w:val="20"/>
              </w:rPr>
            </w:pPr>
            <w:r w:rsidRPr="006943D9">
              <w:rPr>
                <w:rFonts w:ascii="Times New Roman CYR" w:hAnsi="Times New Roman CYR"/>
                <w:spacing w:val="4"/>
                <w:szCs w:val="20"/>
              </w:rPr>
              <w:t>Э.А. Памфилова</w:t>
            </w:r>
          </w:p>
        </w:tc>
      </w:tr>
      <w:tr w:rsidR="006943D9" w:rsidRPr="006943D9" w:rsidTr="006943D9">
        <w:tc>
          <w:tcPr>
            <w:tcW w:w="5148" w:type="dxa"/>
          </w:tcPr>
          <w:p w:rsidR="006943D9" w:rsidRPr="006943D9" w:rsidRDefault="006943D9" w:rsidP="006943D9">
            <w:pPr>
              <w:rPr>
                <w:rFonts w:ascii="Times New Roman CYR" w:hAnsi="Times New Roman CYR"/>
                <w:spacing w:val="4"/>
                <w:szCs w:val="20"/>
              </w:rPr>
            </w:pPr>
          </w:p>
        </w:tc>
        <w:tc>
          <w:tcPr>
            <w:tcW w:w="4422" w:type="dxa"/>
          </w:tcPr>
          <w:p w:rsidR="006943D9" w:rsidRPr="006943D9" w:rsidRDefault="006943D9" w:rsidP="006943D9">
            <w:pPr>
              <w:jc w:val="right"/>
              <w:rPr>
                <w:rFonts w:ascii="Times New Roman CYR" w:hAnsi="Times New Roman CYR"/>
                <w:spacing w:val="4"/>
                <w:szCs w:val="20"/>
              </w:rPr>
            </w:pPr>
          </w:p>
        </w:tc>
      </w:tr>
      <w:tr w:rsidR="006943D9" w:rsidRPr="006943D9" w:rsidTr="006943D9">
        <w:tc>
          <w:tcPr>
            <w:tcW w:w="5148" w:type="dxa"/>
          </w:tcPr>
          <w:p w:rsidR="006943D9" w:rsidRPr="006943D9" w:rsidRDefault="006943D9" w:rsidP="006943D9">
            <w:pPr>
              <w:rPr>
                <w:rFonts w:ascii="Times New Roman CYR" w:hAnsi="Times New Roman CYR"/>
                <w:spacing w:val="4"/>
                <w:szCs w:val="20"/>
              </w:rPr>
            </w:pPr>
            <w:r w:rsidRPr="006943D9">
              <w:rPr>
                <w:rFonts w:ascii="Times New Roman CYR" w:hAnsi="Times New Roman CYR"/>
                <w:spacing w:val="4"/>
                <w:szCs w:val="20"/>
              </w:rPr>
              <w:t>Секретарь</w:t>
            </w:r>
          </w:p>
          <w:p w:rsidR="006943D9" w:rsidRPr="006943D9" w:rsidRDefault="006943D9" w:rsidP="006943D9">
            <w:pPr>
              <w:rPr>
                <w:rFonts w:ascii="Times New Roman CYR" w:hAnsi="Times New Roman CYR"/>
                <w:spacing w:val="4"/>
                <w:szCs w:val="20"/>
              </w:rPr>
            </w:pPr>
            <w:r w:rsidRPr="006943D9">
              <w:rPr>
                <w:rFonts w:ascii="Times New Roman CYR" w:hAnsi="Times New Roman CYR"/>
                <w:spacing w:val="4"/>
                <w:szCs w:val="20"/>
              </w:rPr>
              <w:t>Центральной избирательной комиссии</w:t>
            </w:r>
          </w:p>
          <w:p w:rsidR="006943D9" w:rsidRPr="006943D9" w:rsidRDefault="006943D9" w:rsidP="006943D9">
            <w:pPr>
              <w:rPr>
                <w:rFonts w:ascii="Times New Roman CYR" w:hAnsi="Times New Roman CYR"/>
                <w:spacing w:val="4"/>
                <w:szCs w:val="20"/>
              </w:rPr>
            </w:pPr>
            <w:r w:rsidRPr="006943D9">
              <w:rPr>
                <w:rFonts w:ascii="Times New Roman CYR" w:hAnsi="Times New Roman CYR"/>
                <w:spacing w:val="4"/>
                <w:szCs w:val="20"/>
              </w:rPr>
              <w:t>Российской Федерации</w:t>
            </w:r>
          </w:p>
        </w:tc>
        <w:tc>
          <w:tcPr>
            <w:tcW w:w="4422" w:type="dxa"/>
            <w:vAlign w:val="bottom"/>
          </w:tcPr>
          <w:p w:rsidR="006943D9" w:rsidRPr="006943D9" w:rsidRDefault="006943D9" w:rsidP="006943D9">
            <w:pPr>
              <w:jc w:val="right"/>
              <w:rPr>
                <w:rFonts w:ascii="Times New Roman CYR" w:hAnsi="Times New Roman CYR"/>
                <w:spacing w:val="4"/>
                <w:szCs w:val="20"/>
              </w:rPr>
            </w:pPr>
            <w:r w:rsidRPr="006943D9">
              <w:rPr>
                <w:rFonts w:ascii="Times New Roman CYR" w:hAnsi="Times New Roman CYR"/>
                <w:spacing w:val="4"/>
                <w:szCs w:val="20"/>
              </w:rPr>
              <w:t>Н.А. Бударина</w:t>
            </w:r>
          </w:p>
        </w:tc>
      </w:tr>
    </w:tbl>
    <w:p w:rsidR="006943D9" w:rsidRPr="00D43293" w:rsidRDefault="006943D9" w:rsidP="00CB1D18">
      <w:pPr>
        <w:pStyle w:val="14-15"/>
      </w:pPr>
    </w:p>
    <w:p w:rsidR="00312BD9" w:rsidRDefault="00312BD9" w:rsidP="00FD30F8"/>
    <w:p w:rsidR="006943D9" w:rsidRPr="00D43293" w:rsidRDefault="006943D9" w:rsidP="00FD30F8">
      <w:pPr>
        <w:sectPr w:rsidR="006943D9" w:rsidRPr="00D43293" w:rsidSect="00F3565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81"/>
        </w:sectPr>
      </w:pPr>
    </w:p>
    <w:p w:rsidR="00312BD9" w:rsidRPr="00A67FE3" w:rsidRDefault="00312BD9" w:rsidP="00ED3CDD">
      <w:pPr>
        <w:pStyle w:val="ab"/>
        <w:spacing w:after="0"/>
        <w:ind w:left="4253"/>
        <w:rPr>
          <w:sz w:val="24"/>
        </w:rPr>
      </w:pPr>
      <w:r w:rsidRPr="00A67FE3">
        <w:rPr>
          <w:sz w:val="24"/>
        </w:rPr>
        <w:lastRenderedPageBreak/>
        <w:t>УТВЕРЖДЕН</w:t>
      </w:r>
    </w:p>
    <w:p w:rsidR="00312BD9" w:rsidRPr="00A67FE3" w:rsidRDefault="00312BD9" w:rsidP="00ED3CDD">
      <w:pPr>
        <w:pStyle w:val="ab"/>
        <w:spacing w:after="0"/>
        <w:ind w:left="4253"/>
        <w:rPr>
          <w:sz w:val="24"/>
        </w:rPr>
      </w:pPr>
      <w:r w:rsidRPr="00A67FE3">
        <w:rPr>
          <w:sz w:val="24"/>
        </w:rPr>
        <w:t>постановлением Центральной избирательной комиссии Российской Федерации</w:t>
      </w:r>
    </w:p>
    <w:p w:rsidR="00312BD9" w:rsidRDefault="00F5038D" w:rsidP="00ED3CDD">
      <w:pPr>
        <w:pStyle w:val="ab"/>
        <w:spacing w:after="0"/>
        <w:ind w:left="4253"/>
        <w:rPr>
          <w:sz w:val="24"/>
        </w:rPr>
      </w:pPr>
      <w:r>
        <w:rPr>
          <w:sz w:val="24"/>
        </w:rPr>
        <w:t xml:space="preserve">от 06 декабря 2023 г. № </w:t>
      </w:r>
      <w:r w:rsidR="00ED3CDD">
        <w:rPr>
          <w:sz w:val="24"/>
        </w:rPr>
        <w:t>139/1074-8</w:t>
      </w:r>
    </w:p>
    <w:p w:rsidR="00A37C1E" w:rsidRDefault="00A37C1E" w:rsidP="008C28A6">
      <w:pPr>
        <w:pStyle w:val="ab"/>
        <w:spacing w:after="0"/>
        <w:ind w:left="4253"/>
        <w:rPr>
          <w:sz w:val="24"/>
        </w:rPr>
      </w:pPr>
    </w:p>
    <w:p w:rsidR="00A37C1E" w:rsidRDefault="00A37C1E" w:rsidP="008C28A6">
      <w:pPr>
        <w:pStyle w:val="ab"/>
        <w:spacing w:after="0"/>
        <w:ind w:left="4253"/>
        <w:rPr>
          <w:sz w:val="24"/>
        </w:rPr>
      </w:pPr>
    </w:p>
    <w:p w:rsidR="00A37C1E" w:rsidRPr="00312BD9" w:rsidRDefault="00A37C1E" w:rsidP="008C28A6">
      <w:pPr>
        <w:pStyle w:val="ab"/>
        <w:spacing w:after="0"/>
        <w:ind w:left="4253"/>
        <w:rPr>
          <w:sz w:val="24"/>
        </w:rPr>
      </w:pPr>
    </w:p>
    <w:p w:rsidR="00312BD9" w:rsidRPr="00D43293" w:rsidRDefault="00312BD9" w:rsidP="008C28A6">
      <w:pPr>
        <w:pStyle w:val="1"/>
        <w:widowControl/>
        <w:spacing w:before="120" w:after="120"/>
        <w:rPr>
          <w:rFonts w:eastAsia="Times New Roman"/>
          <w:bCs/>
          <w:szCs w:val="28"/>
        </w:rPr>
      </w:pPr>
      <w:r w:rsidRPr="00D43293">
        <w:rPr>
          <w:rFonts w:eastAsia="Times New Roman"/>
          <w:bCs/>
          <w:spacing w:val="100"/>
          <w:szCs w:val="28"/>
        </w:rPr>
        <w:t>ПОРЯДО</w:t>
      </w:r>
      <w:r w:rsidRPr="00D43293">
        <w:rPr>
          <w:rFonts w:eastAsia="Times New Roman"/>
          <w:bCs/>
          <w:szCs w:val="28"/>
        </w:rPr>
        <w:t>К</w:t>
      </w:r>
    </w:p>
    <w:p w:rsidR="00312BD9" w:rsidRPr="004E7376" w:rsidRDefault="00312BD9" w:rsidP="00FD30F8">
      <w:pPr>
        <w:rPr>
          <w:b/>
          <w:bCs/>
        </w:rPr>
      </w:pPr>
      <w:r w:rsidRPr="004E7376">
        <w:rPr>
          <w:b/>
          <w:bCs/>
        </w:rPr>
        <w:t xml:space="preserve">доставки </w:t>
      </w:r>
      <w:r w:rsidR="004E7376" w:rsidRPr="004E7376">
        <w:rPr>
          <w:b/>
        </w:rPr>
        <w:t xml:space="preserve">в избирательные комиссии </w:t>
      </w:r>
      <w:r w:rsidR="00447CAD">
        <w:rPr>
          <w:b/>
        </w:rPr>
        <w:t xml:space="preserve">избирательной </w:t>
      </w:r>
      <w:r w:rsidR="004E7376" w:rsidRPr="004E7376">
        <w:rPr>
          <w:b/>
        </w:rPr>
        <w:t>документ</w:t>
      </w:r>
      <w:r w:rsidR="00447CAD">
        <w:rPr>
          <w:b/>
        </w:rPr>
        <w:t>ации</w:t>
      </w:r>
      <w:r w:rsidR="00A37C1E">
        <w:rPr>
          <w:b/>
        </w:rPr>
        <w:t xml:space="preserve"> и иных отправлений</w:t>
      </w:r>
      <w:r w:rsidR="00447CAD">
        <w:rPr>
          <w:b/>
        </w:rPr>
        <w:t>, связанн</w:t>
      </w:r>
      <w:r w:rsidR="00A37C1E">
        <w:rPr>
          <w:b/>
        </w:rPr>
        <w:t>ых</w:t>
      </w:r>
      <w:r w:rsidR="004E7376" w:rsidRPr="004E7376">
        <w:rPr>
          <w:b/>
        </w:rPr>
        <w:t xml:space="preserve"> с подготовкой и проведением выборов </w:t>
      </w:r>
      <w:r w:rsidR="00FF7F9F">
        <w:rPr>
          <w:b/>
        </w:rPr>
        <w:t>Президента</w:t>
      </w:r>
      <w:r w:rsidR="004E7376" w:rsidRPr="004E7376">
        <w:rPr>
          <w:b/>
        </w:rPr>
        <w:t xml:space="preserve"> Российской</w:t>
      </w:r>
      <w:r w:rsidR="00A37C1E">
        <w:rPr>
          <w:b/>
        </w:rPr>
        <w:t> </w:t>
      </w:r>
      <w:r w:rsidR="004E7376" w:rsidRPr="004E7376">
        <w:rPr>
          <w:b/>
        </w:rPr>
        <w:t xml:space="preserve">Федерации, </w:t>
      </w:r>
      <w:r w:rsidR="00783ECA">
        <w:rPr>
          <w:b/>
        </w:rPr>
        <w:t xml:space="preserve">федеральной </w:t>
      </w:r>
      <w:r w:rsidR="004E7376" w:rsidRPr="004E7376">
        <w:rPr>
          <w:b/>
        </w:rPr>
        <w:t>фельдъегерской и специальной связью</w:t>
      </w:r>
    </w:p>
    <w:p w:rsidR="002027CA" w:rsidRPr="00000B03" w:rsidRDefault="002027CA" w:rsidP="00FD30F8">
      <w:pPr>
        <w:rPr>
          <w:b/>
          <w:bCs/>
          <w:sz w:val="16"/>
          <w:szCs w:val="16"/>
        </w:rPr>
      </w:pPr>
    </w:p>
    <w:p w:rsidR="003F70F9" w:rsidRPr="00000B03" w:rsidRDefault="003F70F9" w:rsidP="00FD30F8">
      <w:pPr>
        <w:rPr>
          <w:b/>
          <w:bCs/>
          <w:sz w:val="16"/>
          <w:szCs w:val="16"/>
        </w:rPr>
      </w:pPr>
    </w:p>
    <w:p w:rsidR="00312BD9" w:rsidRDefault="00312BD9" w:rsidP="00CB1D18">
      <w:pPr>
        <w:pStyle w:val="-1"/>
        <w:rPr>
          <w:szCs w:val="28"/>
        </w:rPr>
      </w:pPr>
      <w:r>
        <w:rPr>
          <w:szCs w:val="28"/>
        </w:rPr>
        <w:t>1.</w:t>
      </w:r>
      <w:r w:rsidRPr="00D43293">
        <w:rPr>
          <w:szCs w:val="28"/>
        </w:rPr>
        <w:t> </w:t>
      </w:r>
      <w:r w:rsidR="001157D5">
        <w:rPr>
          <w:szCs w:val="28"/>
        </w:rPr>
        <w:t>Оперативная д</w:t>
      </w:r>
      <w:r w:rsidRPr="00D43293">
        <w:rPr>
          <w:szCs w:val="28"/>
        </w:rPr>
        <w:t xml:space="preserve">оставка </w:t>
      </w:r>
      <w:r w:rsidR="00447CAD">
        <w:rPr>
          <w:szCs w:val="28"/>
        </w:rPr>
        <w:t xml:space="preserve">избирательной </w:t>
      </w:r>
      <w:r w:rsidR="000B4754">
        <w:t>документ</w:t>
      </w:r>
      <w:r w:rsidR="00447CAD">
        <w:t>ации</w:t>
      </w:r>
      <w:r w:rsidR="001157D5">
        <w:t xml:space="preserve"> и иных отправлений</w:t>
      </w:r>
      <w:r w:rsidR="0012206D" w:rsidRPr="0012206D">
        <w:t xml:space="preserve"> </w:t>
      </w:r>
      <w:r w:rsidR="0012206D" w:rsidRPr="001157D5">
        <w:t>Центральн</w:t>
      </w:r>
      <w:r w:rsidR="0012206D">
        <w:t>ой</w:t>
      </w:r>
      <w:r w:rsidR="0012206D" w:rsidRPr="00D43293">
        <w:rPr>
          <w:szCs w:val="28"/>
        </w:rPr>
        <w:t xml:space="preserve"> избирательн</w:t>
      </w:r>
      <w:r w:rsidR="0012206D">
        <w:rPr>
          <w:szCs w:val="28"/>
        </w:rPr>
        <w:t>ой</w:t>
      </w:r>
      <w:r w:rsidR="0012206D" w:rsidRPr="00D43293">
        <w:rPr>
          <w:szCs w:val="28"/>
        </w:rPr>
        <w:t xml:space="preserve"> комисси</w:t>
      </w:r>
      <w:r w:rsidR="0012206D">
        <w:rPr>
          <w:szCs w:val="28"/>
        </w:rPr>
        <w:t>и</w:t>
      </w:r>
      <w:r w:rsidR="0012206D" w:rsidRPr="00D43293">
        <w:rPr>
          <w:szCs w:val="28"/>
        </w:rPr>
        <w:t xml:space="preserve"> Российской Федерации, избирательн</w:t>
      </w:r>
      <w:r w:rsidR="0012206D">
        <w:rPr>
          <w:szCs w:val="28"/>
        </w:rPr>
        <w:t>ых</w:t>
      </w:r>
      <w:r w:rsidR="0012206D" w:rsidRPr="00D43293">
        <w:rPr>
          <w:szCs w:val="28"/>
        </w:rPr>
        <w:t xml:space="preserve"> комисси</w:t>
      </w:r>
      <w:r w:rsidR="0012206D">
        <w:rPr>
          <w:szCs w:val="28"/>
        </w:rPr>
        <w:t>й</w:t>
      </w:r>
      <w:r w:rsidR="0012206D" w:rsidRPr="00D43293">
        <w:rPr>
          <w:szCs w:val="28"/>
        </w:rPr>
        <w:t xml:space="preserve"> субъектов Российской Федерации</w:t>
      </w:r>
      <w:r w:rsidR="00FA06A0">
        <w:rPr>
          <w:szCs w:val="28"/>
        </w:rPr>
        <w:t xml:space="preserve"> и</w:t>
      </w:r>
      <w:r w:rsidR="0012206D" w:rsidRPr="00D43293">
        <w:rPr>
          <w:szCs w:val="28"/>
        </w:rPr>
        <w:t xml:space="preserve"> </w:t>
      </w:r>
      <w:r w:rsidR="0012206D" w:rsidRPr="008C15DE">
        <w:rPr>
          <w:szCs w:val="28"/>
        </w:rPr>
        <w:t>территориальны</w:t>
      </w:r>
      <w:r w:rsidR="0012206D">
        <w:rPr>
          <w:szCs w:val="28"/>
        </w:rPr>
        <w:t>х</w:t>
      </w:r>
      <w:r w:rsidR="0012206D" w:rsidRPr="008C15DE">
        <w:rPr>
          <w:szCs w:val="28"/>
        </w:rPr>
        <w:t xml:space="preserve"> избирательны</w:t>
      </w:r>
      <w:r w:rsidR="0012206D">
        <w:rPr>
          <w:szCs w:val="28"/>
        </w:rPr>
        <w:t>х</w:t>
      </w:r>
      <w:r w:rsidR="0012206D" w:rsidRPr="008C15DE">
        <w:rPr>
          <w:szCs w:val="28"/>
        </w:rPr>
        <w:t xml:space="preserve"> комисси</w:t>
      </w:r>
      <w:r w:rsidR="0012206D">
        <w:rPr>
          <w:szCs w:val="28"/>
        </w:rPr>
        <w:t>й</w:t>
      </w:r>
      <w:r w:rsidR="001157D5" w:rsidRPr="001157D5">
        <w:t xml:space="preserve">, связанных с подготовкой и проведением </w:t>
      </w:r>
      <w:r w:rsidR="00FF7F9F" w:rsidRPr="00FF7F9F">
        <w:t>выборов Президента Российской Федерации</w:t>
      </w:r>
      <w:r w:rsidR="001157D5">
        <w:t xml:space="preserve"> (</w:t>
      </w:r>
      <w:r w:rsidR="001157D5" w:rsidRPr="00926C7F">
        <w:t xml:space="preserve">далее – </w:t>
      </w:r>
      <w:r w:rsidR="001157D5" w:rsidRPr="00FF7F9F">
        <w:t>избирательная доку</w:t>
      </w:r>
      <w:r w:rsidR="001157D5" w:rsidRPr="00926C7F">
        <w:rPr>
          <w:szCs w:val="28"/>
        </w:rPr>
        <w:t>ментация и иные отправления)</w:t>
      </w:r>
      <w:r w:rsidR="001157D5">
        <w:t>,</w:t>
      </w:r>
      <w:r w:rsidR="00EF22E3" w:rsidRPr="001157D5">
        <w:t xml:space="preserve"> </w:t>
      </w:r>
      <w:r w:rsidRPr="00D43293">
        <w:rPr>
          <w:szCs w:val="28"/>
        </w:rPr>
        <w:t>осуществляется, как правило, Государственной фельдъегерской службой Российской</w:t>
      </w:r>
      <w:r>
        <w:rPr>
          <w:szCs w:val="28"/>
        </w:rPr>
        <w:t xml:space="preserve"> Федерации</w:t>
      </w:r>
      <w:r w:rsidR="000A4594">
        <w:rPr>
          <w:szCs w:val="28"/>
        </w:rPr>
        <w:t xml:space="preserve"> </w:t>
      </w:r>
      <w:r w:rsidR="000A4594" w:rsidRPr="00534BB9">
        <w:rPr>
          <w:szCs w:val="28"/>
        </w:rPr>
        <w:t>(далее – ГФС России)</w:t>
      </w:r>
      <w:r w:rsidR="00E66024">
        <w:rPr>
          <w:szCs w:val="28"/>
        </w:rPr>
        <w:t xml:space="preserve"> </w:t>
      </w:r>
      <w:r>
        <w:rPr>
          <w:szCs w:val="28"/>
        </w:rPr>
        <w:t xml:space="preserve">и федеральным </w:t>
      </w:r>
      <w:r w:rsidRPr="00D43293">
        <w:rPr>
          <w:szCs w:val="28"/>
        </w:rPr>
        <w:t>государс</w:t>
      </w:r>
      <w:r>
        <w:rPr>
          <w:szCs w:val="28"/>
        </w:rPr>
        <w:t xml:space="preserve">твенным унитарным предприятием </w:t>
      </w:r>
      <w:r w:rsidRPr="00D43293">
        <w:rPr>
          <w:szCs w:val="28"/>
        </w:rPr>
        <w:t>«Гл</w:t>
      </w:r>
      <w:r w:rsidR="00E66024">
        <w:rPr>
          <w:szCs w:val="28"/>
        </w:rPr>
        <w:t>авный центр сп</w:t>
      </w:r>
      <w:r w:rsidR="005434F7">
        <w:rPr>
          <w:szCs w:val="28"/>
        </w:rPr>
        <w:t>ециальной связи» (далее – ФГУП ГЦСС</w:t>
      </w:r>
      <w:r w:rsidR="00E66024">
        <w:rPr>
          <w:szCs w:val="28"/>
        </w:rPr>
        <w:t>)</w:t>
      </w:r>
      <w:r>
        <w:rPr>
          <w:szCs w:val="28"/>
        </w:rPr>
        <w:t xml:space="preserve"> </w:t>
      </w:r>
      <w:r w:rsidRPr="00D43293">
        <w:rPr>
          <w:szCs w:val="28"/>
        </w:rPr>
        <w:t xml:space="preserve">в соответствии с заключенными </w:t>
      </w:r>
      <w:r w:rsidR="000A4594" w:rsidRPr="00534BB9">
        <w:rPr>
          <w:szCs w:val="28"/>
        </w:rPr>
        <w:t>Центральной избирательной комиссией Российской</w:t>
      </w:r>
      <w:r w:rsidR="000A4594">
        <w:rPr>
          <w:szCs w:val="28"/>
        </w:rPr>
        <w:t> </w:t>
      </w:r>
      <w:r w:rsidR="000A4594" w:rsidRPr="00534BB9">
        <w:rPr>
          <w:szCs w:val="28"/>
        </w:rPr>
        <w:t>Федерации контрактами.</w:t>
      </w:r>
    </w:p>
    <w:p w:rsidR="007B2DB9" w:rsidRPr="007D6B43" w:rsidRDefault="00001C12" w:rsidP="00752926">
      <w:pPr>
        <w:widowControl w:val="0"/>
        <w:spacing w:line="360" w:lineRule="auto"/>
        <w:ind w:firstLine="709"/>
        <w:jc w:val="both"/>
      </w:pPr>
      <w:r w:rsidRPr="00534BB9">
        <w:t>2. </w:t>
      </w:r>
      <w:r w:rsidR="007B2DB9" w:rsidRPr="00674516">
        <w:t xml:space="preserve">Закупка услуг </w:t>
      </w:r>
      <w:r w:rsidR="007B2DB9">
        <w:t xml:space="preserve">по </w:t>
      </w:r>
      <w:r w:rsidR="007B2DB9" w:rsidRPr="00534BB9">
        <w:t>доставк</w:t>
      </w:r>
      <w:r w:rsidR="007B2DB9">
        <w:t>е</w:t>
      </w:r>
      <w:r w:rsidR="007B2DB9" w:rsidRPr="00534BB9">
        <w:t xml:space="preserve"> избирательн</w:t>
      </w:r>
      <w:r w:rsidR="007B2DB9">
        <w:t>ой</w:t>
      </w:r>
      <w:r w:rsidR="007B2DB9" w:rsidRPr="00534BB9">
        <w:t xml:space="preserve"> </w:t>
      </w:r>
      <w:r w:rsidR="007B2DB9" w:rsidRPr="00964816">
        <w:t>документации и иных отправлений</w:t>
      </w:r>
      <w:r w:rsidR="001F0A62">
        <w:t xml:space="preserve"> средствами</w:t>
      </w:r>
      <w:r w:rsidR="007B2DB9">
        <w:t xml:space="preserve"> </w:t>
      </w:r>
      <w:r w:rsidR="007B2DB9" w:rsidRPr="00534BB9">
        <w:t>ГФС России</w:t>
      </w:r>
      <w:r w:rsidR="007B2DB9">
        <w:t xml:space="preserve"> и ФГУП ГЦСС</w:t>
      </w:r>
      <w:r w:rsidR="007B2DB9">
        <w:rPr>
          <w:szCs w:val="20"/>
        </w:rPr>
        <w:t xml:space="preserve"> </w:t>
      </w:r>
      <w:r w:rsidR="007B2DB9" w:rsidRPr="00674516">
        <w:t xml:space="preserve">осуществляется </w:t>
      </w:r>
      <w:r w:rsidR="007B2DB9" w:rsidRPr="00534BB9">
        <w:t>Центральной избирательной комиссией Российской</w:t>
      </w:r>
      <w:r w:rsidR="007B2DB9">
        <w:t> </w:t>
      </w:r>
      <w:r w:rsidR="007B2DB9" w:rsidRPr="00534BB9">
        <w:t>Федерации</w:t>
      </w:r>
      <w:r w:rsidR="007B2DB9" w:rsidRPr="00674516">
        <w:t xml:space="preserve"> в </w:t>
      </w:r>
      <w:r w:rsidR="007B2DB9">
        <w:t xml:space="preserve">соответствии с </w:t>
      </w:r>
      <w:r w:rsidR="00D7099B" w:rsidRPr="00D7099B">
        <w:t>Гражданским кодексом Российской Федерации и</w:t>
      </w:r>
      <w:r w:rsidR="00D7099B" w:rsidRPr="006C186C">
        <w:rPr>
          <w:b/>
        </w:rPr>
        <w:t xml:space="preserve"> </w:t>
      </w:r>
      <w:r w:rsidR="007B2DB9" w:rsidRPr="00E53BE5">
        <w:t>Поряд</w:t>
      </w:r>
      <w:r w:rsidR="007B2DB9">
        <w:t>ком</w:t>
      </w:r>
      <w:r w:rsidR="007B2DB9" w:rsidRPr="00E53BE5">
        <w:t xml:space="preserve"> осуществления закупок товаров, работ, услуг Центральной избирательной комиссией Российской</w:t>
      </w:r>
      <w:r w:rsidR="007B2DB9">
        <w:t> </w:t>
      </w:r>
      <w:r w:rsidR="007B2DB9" w:rsidRPr="00E53BE5">
        <w:t xml:space="preserve">Федерации, избирательными комиссиями субъектов Российской Федерации, территориальными избирательными комиссиями, участковыми избирательными комиссиями при подготовке и проведении </w:t>
      </w:r>
      <w:r w:rsidR="007B2DB9" w:rsidRPr="00EA3ED7">
        <w:t>выбор</w:t>
      </w:r>
      <w:r w:rsidR="007B2DB9" w:rsidRPr="007E7769">
        <w:t>ов</w:t>
      </w:r>
      <w:r w:rsidR="007B2DB9" w:rsidRPr="00EA3ED7">
        <w:t xml:space="preserve"> </w:t>
      </w:r>
      <w:r w:rsidR="00C2144B" w:rsidRPr="00275AAB">
        <w:t>в федеральные органы государственной власти</w:t>
      </w:r>
      <w:r w:rsidR="007B2DB9">
        <w:t xml:space="preserve">, утвержденным постановлением </w:t>
      </w:r>
      <w:r w:rsidR="008F1C82" w:rsidRPr="001157D5">
        <w:t>Центральн</w:t>
      </w:r>
      <w:r w:rsidR="008F1C82">
        <w:t>ой</w:t>
      </w:r>
      <w:r w:rsidR="008F1C82" w:rsidRPr="00D43293">
        <w:t xml:space="preserve"> избирательн</w:t>
      </w:r>
      <w:r w:rsidR="008F1C82">
        <w:t>ой</w:t>
      </w:r>
      <w:r w:rsidR="008F1C82" w:rsidRPr="00D43293">
        <w:t xml:space="preserve"> комисси</w:t>
      </w:r>
      <w:r w:rsidR="008F1C82">
        <w:t>и</w:t>
      </w:r>
      <w:r w:rsidR="008F1C82" w:rsidRPr="00D43293">
        <w:t xml:space="preserve"> </w:t>
      </w:r>
      <w:r w:rsidR="008F1C82" w:rsidRPr="00D43293">
        <w:lastRenderedPageBreak/>
        <w:t>Российской</w:t>
      </w:r>
      <w:r w:rsidR="008F1C82">
        <w:t> </w:t>
      </w:r>
      <w:r w:rsidR="008F1C82" w:rsidRPr="00D43293">
        <w:t>Федерации</w:t>
      </w:r>
      <w:r w:rsidR="008F1C82">
        <w:t xml:space="preserve"> </w:t>
      </w:r>
      <w:r w:rsidR="007B2DB9">
        <w:t xml:space="preserve">от </w:t>
      </w:r>
      <w:r w:rsidR="00C2144B">
        <w:t>3</w:t>
      </w:r>
      <w:r w:rsidR="008F1C82">
        <w:t xml:space="preserve"> </w:t>
      </w:r>
      <w:r w:rsidR="00C2144B">
        <w:t xml:space="preserve">февраля </w:t>
      </w:r>
      <w:r w:rsidR="00E704B6">
        <w:t>20</w:t>
      </w:r>
      <w:r w:rsidR="00C2144B">
        <w:t>2</w:t>
      </w:r>
      <w:r w:rsidR="006C5733" w:rsidRPr="00271901">
        <w:t>1</w:t>
      </w:r>
      <w:r w:rsidR="008F1C82">
        <w:t xml:space="preserve"> </w:t>
      </w:r>
      <w:r w:rsidR="00E704B6">
        <w:t>года № </w:t>
      </w:r>
      <w:r w:rsidR="00C2144B">
        <w:t>282/2070-7</w:t>
      </w:r>
      <w:r w:rsidR="00D74D7C">
        <w:t>,</w:t>
      </w:r>
      <w:r w:rsidR="007D6B43" w:rsidRPr="007D6B43">
        <w:rPr>
          <w:bCs/>
          <w:color w:val="000000"/>
        </w:rPr>
        <w:t xml:space="preserve"> </w:t>
      </w:r>
      <w:r w:rsidR="007D6B43">
        <w:rPr>
          <w:bCs/>
          <w:color w:val="000000"/>
        </w:rPr>
        <w:t>за счет средств</w:t>
      </w:r>
      <w:r w:rsidR="007D6B43" w:rsidRPr="00534BB9">
        <w:t xml:space="preserve">, выделенных </w:t>
      </w:r>
      <w:r w:rsidR="007D6B43" w:rsidRPr="00CB140A">
        <w:rPr>
          <w:bCs/>
        </w:rPr>
        <w:t xml:space="preserve">из федерального бюджета </w:t>
      </w:r>
      <w:r w:rsidR="007D6B43" w:rsidRPr="00534BB9">
        <w:t xml:space="preserve">на подготовку и проведение </w:t>
      </w:r>
      <w:r w:rsidR="00FF7F9F" w:rsidRPr="00FF7F9F">
        <w:t>выборов Президента Российской Федерации</w:t>
      </w:r>
      <w:r w:rsidR="007D6B43">
        <w:t>.</w:t>
      </w:r>
    </w:p>
    <w:p w:rsidR="00312BD9" w:rsidRPr="00D43293" w:rsidRDefault="00001C12" w:rsidP="008C28A6">
      <w:pPr>
        <w:pStyle w:val="-1"/>
        <w:widowControl w:val="0"/>
        <w:rPr>
          <w:szCs w:val="28"/>
        </w:rPr>
      </w:pPr>
      <w:r>
        <w:rPr>
          <w:szCs w:val="28"/>
        </w:rPr>
        <w:t>3</w:t>
      </w:r>
      <w:r w:rsidR="00312BD9" w:rsidRPr="00D43293">
        <w:rPr>
          <w:szCs w:val="28"/>
        </w:rPr>
        <w:t xml:space="preserve">. Отправка </w:t>
      </w:r>
      <w:r w:rsidR="00447CAD">
        <w:rPr>
          <w:szCs w:val="28"/>
        </w:rPr>
        <w:t xml:space="preserve">избирательной </w:t>
      </w:r>
      <w:r w:rsidR="00447CAD">
        <w:t>документации</w:t>
      </w:r>
      <w:r w:rsidR="00A0613A" w:rsidRPr="00A0613A">
        <w:rPr>
          <w:szCs w:val="28"/>
        </w:rPr>
        <w:t xml:space="preserve"> </w:t>
      </w:r>
      <w:r w:rsidR="00A0613A" w:rsidRPr="00926C7F">
        <w:rPr>
          <w:szCs w:val="28"/>
        </w:rPr>
        <w:t>и ины</w:t>
      </w:r>
      <w:r w:rsidR="00A0613A">
        <w:rPr>
          <w:szCs w:val="28"/>
        </w:rPr>
        <w:t>х</w:t>
      </w:r>
      <w:r w:rsidR="00A0613A" w:rsidRPr="00926C7F">
        <w:rPr>
          <w:szCs w:val="28"/>
        </w:rPr>
        <w:t xml:space="preserve"> отправлени</w:t>
      </w:r>
      <w:r w:rsidR="00A0613A">
        <w:rPr>
          <w:szCs w:val="28"/>
        </w:rPr>
        <w:t>й</w:t>
      </w:r>
      <w:r w:rsidR="00A0613A">
        <w:t xml:space="preserve"> </w:t>
      </w:r>
      <w:r w:rsidR="00312BD9" w:rsidRPr="00D43293">
        <w:rPr>
          <w:szCs w:val="28"/>
        </w:rPr>
        <w:t>оформляется в соответствии с требованиями</w:t>
      </w:r>
      <w:r w:rsidR="00312BD9">
        <w:rPr>
          <w:szCs w:val="28"/>
        </w:rPr>
        <w:t>,</w:t>
      </w:r>
      <w:r w:rsidR="00312BD9" w:rsidRPr="00D43293">
        <w:rPr>
          <w:szCs w:val="28"/>
        </w:rPr>
        <w:t xml:space="preserve"> установленными Г</w:t>
      </w:r>
      <w:r w:rsidR="00312BD9">
        <w:rPr>
          <w:szCs w:val="28"/>
        </w:rPr>
        <w:t>ФС России и ФГУП ГЦСС</w:t>
      </w:r>
      <w:r w:rsidR="00312BD9" w:rsidRPr="00D43293">
        <w:rPr>
          <w:szCs w:val="28"/>
        </w:rPr>
        <w:t xml:space="preserve">. На </w:t>
      </w:r>
      <w:r w:rsidR="003B248E">
        <w:rPr>
          <w:szCs w:val="28"/>
        </w:rPr>
        <w:t>упаковк</w:t>
      </w:r>
      <w:r w:rsidR="005434F7">
        <w:rPr>
          <w:szCs w:val="28"/>
        </w:rPr>
        <w:t xml:space="preserve">ах отправлений </w:t>
      </w:r>
      <w:r w:rsidR="00312BD9" w:rsidRPr="00D43293">
        <w:rPr>
          <w:szCs w:val="28"/>
        </w:rPr>
        <w:t xml:space="preserve">проставляется </w:t>
      </w:r>
      <w:r w:rsidR="00312BD9">
        <w:rPr>
          <w:szCs w:val="28"/>
        </w:rPr>
        <w:t>пометка</w:t>
      </w:r>
      <w:r w:rsidR="00312BD9" w:rsidRPr="00D43293">
        <w:rPr>
          <w:szCs w:val="28"/>
        </w:rPr>
        <w:t xml:space="preserve"> «Выборная» </w:t>
      </w:r>
      <w:r w:rsidR="00666D64">
        <w:rPr>
          <w:szCs w:val="28"/>
        </w:rPr>
        <w:t xml:space="preserve">(далее </w:t>
      </w:r>
      <w:r w:rsidR="009E69C5">
        <w:rPr>
          <w:szCs w:val="28"/>
        </w:rPr>
        <w:t xml:space="preserve">– </w:t>
      </w:r>
      <w:r w:rsidR="00666D64">
        <w:rPr>
          <w:szCs w:val="28"/>
        </w:rPr>
        <w:t>отп</w:t>
      </w:r>
      <w:r w:rsidR="0071534F">
        <w:rPr>
          <w:szCs w:val="28"/>
        </w:rPr>
        <w:t xml:space="preserve">равления с пометкой «Выборная»). </w:t>
      </w:r>
      <w:r w:rsidR="0071534F" w:rsidRPr="008C15DE">
        <w:rPr>
          <w:szCs w:val="28"/>
        </w:rPr>
        <w:t xml:space="preserve">При отправлении </w:t>
      </w:r>
      <w:r w:rsidR="00312BD9" w:rsidRPr="00D43293">
        <w:rPr>
          <w:szCs w:val="28"/>
        </w:rPr>
        <w:t xml:space="preserve">выписываются реестры установленного образца. Отправка </w:t>
      </w:r>
      <w:r w:rsidR="00312BD9">
        <w:rPr>
          <w:szCs w:val="28"/>
        </w:rPr>
        <w:t>Центральной избирательной комиссией Российской Федерации</w:t>
      </w:r>
      <w:r w:rsidR="002779FF">
        <w:rPr>
          <w:szCs w:val="28"/>
        </w:rPr>
        <w:t>,</w:t>
      </w:r>
      <w:r w:rsidR="00312BD9">
        <w:rPr>
          <w:szCs w:val="28"/>
        </w:rPr>
        <w:t xml:space="preserve"> избирательн</w:t>
      </w:r>
      <w:r w:rsidR="00A0613A">
        <w:rPr>
          <w:szCs w:val="28"/>
        </w:rPr>
        <w:t>ыми</w:t>
      </w:r>
      <w:r w:rsidR="00312BD9">
        <w:rPr>
          <w:szCs w:val="28"/>
        </w:rPr>
        <w:t xml:space="preserve"> комисси</w:t>
      </w:r>
      <w:r w:rsidR="00A0613A">
        <w:rPr>
          <w:szCs w:val="28"/>
        </w:rPr>
        <w:t>ями</w:t>
      </w:r>
      <w:r w:rsidR="00312BD9">
        <w:rPr>
          <w:szCs w:val="28"/>
        </w:rPr>
        <w:t xml:space="preserve"> субъект</w:t>
      </w:r>
      <w:r w:rsidR="00A0613A">
        <w:rPr>
          <w:szCs w:val="28"/>
        </w:rPr>
        <w:t>ов</w:t>
      </w:r>
      <w:r w:rsidR="00312BD9">
        <w:rPr>
          <w:szCs w:val="28"/>
        </w:rPr>
        <w:t xml:space="preserve"> Российской Федерации</w:t>
      </w:r>
      <w:r w:rsidR="00972DCB">
        <w:rPr>
          <w:szCs w:val="28"/>
        </w:rPr>
        <w:t xml:space="preserve"> и</w:t>
      </w:r>
      <w:r w:rsidR="0071534F" w:rsidRPr="008C15DE">
        <w:rPr>
          <w:szCs w:val="28"/>
        </w:rPr>
        <w:t xml:space="preserve"> территориальн</w:t>
      </w:r>
      <w:r w:rsidR="00A0613A">
        <w:rPr>
          <w:szCs w:val="28"/>
        </w:rPr>
        <w:t>ыми</w:t>
      </w:r>
      <w:r w:rsidR="0071534F" w:rsidRPr="008C15DE">
        <w:rPr>
          <w:szCs w:val="28"/>
        </w:rPr>
        <w:t xml:space="preserve"> избирательн</w:t>
      </w:r>
      <w:r w:rsidR="00A0613A">
        <w:rPr>
          <w:szCs w:val="28"/>
        </w:rPr>
        <w:t>ыми</w:t>
      </w:r>
      <w:r w:rsidR="0071534F" w:rsidRPr="008C15DE">
        <w:rPr>
          <w:szCs w:val="28"/>
        </w:rPr>
        <w:t xml:space="preserve"> комисси</w:t>
      </w:r>
      <w:r w:rsidR="00A0613A">
        <w:rPr>
          <w:szCs w:val="28"/>
        </w:rPr>
        <w:t>ями</w:t>
      </w:r>
      <w:r w:rsidR="006C41D1">
        <w:rPr>
          <w:szCs w:val="28"/>
        </w:rPr>
        <w:t xml:space="preserve"> </w:t>
      </w:r>
      <w:r w:rsidR="00666D64">
        <w:rPr>
          <w:szCs w:val="28"/>
        </w:rPr>
        <w:t>отправлений с пометкой «Выборная»</w:t>
      </w:r>
      <w:r w:rsidR="00312BD9" w:rsidRPr="00636726">
        <w:rPr>
          <w:szCs w:val="28"/>
        </w:rPr>
        <w:t>,</w:t>
      </w:r>
      <w:r w:rsidR="00312BD9" w:rsidRPr="00D43293">
        <w:rPr>
          <w:szCs w:val="28"/>
        </w:rPr>
        <w:t xml:space="preserve"> габариты </w:t>
      </w:r>
      <w:r w:rsidR="00A1644B" w:rsidRPr="00D43293">
        <w:rPr>
          <w:szCs w:val="28"/>
        </w:rPr>
        <w:t>котор</w:t>
      </w:r>
      <w:r w:rsidR="00A1644B">
        <w:rPr>
          <w:szCs w:val="28"/>
        </w:rPr>
        <w:t>ых</w:t>
      </w:r>
      <w:r w:rsidR="00A1644B" w:rsidRPr="00D43293">
        <w:rPr>
          <w:szCs w:val="28"/>
        </w:rPr>
        <w:t xml:space="preserve"> </w:t>
      </w:r>
      <w:r w:rsidR="00837E0A" w:rsidRPr="00D43293">
        <w:rPr>
          <w:szCs w:val="28"/>
        </w:rPr>
        <w:t xml:space="preserve">превышают допустимые </w:t>
      </w:r>
      <w:r w:rsidR="008C28A6" w:rsidRPr="00D43293">
        <w:rPr>
          <w:szCs w:val="28"/>
        </w:rPr>
        <w:t xml:space="preserve">параметры </w:t>
      </w:r>
      <w:r w:rsidR="00192919" w:rsidRPr="00D43293">
        <w:rPr>
          <w:szCs w:val="28"/>
        </w:rPr>
        <w:t>(</w:t>
      </w:r>
      <w:r w:rsidR="00A1644B">
        <w:rPr>
          <w:szCs w:val="28"/>
        </w:rPr>
        <w:t>для ГФС России</w:t>
      </w:r>
      <w:r w:rsidR="00A1644B" w:rsidRPr="00D43293">
        <w:rPr>
          <w:szCs w:val="28"/>
        </w:rPr>
        <w:t xml:space="preserve"> </w:t>
      </w:r>
      <w:r w:rsidR="00A1644B">
        <w:rPr>
          <w:szCs w:val="28"/>
        </w:rPr>
        <w:t xml:space="preserve">– </w:t>
      </w:r>
      <w:r w:rsidR="00192919" w:rsidRPr="00D43293">
        <w:rPr>
          <w:szCs w:val="28"/>
        </w:rPr>
        <w:t xml:space="preserve">450х450х450 мм </w:t>
      </w:r>
      <w:r w:rsidR="008C28A6">
        <w:rPr>
          <w:szCs w:val="28"/>
        </w:rPr>
        <w:t>и вес</w:t>
      </w:r>
      <w:r w:rsidR="00A1644B">
        <w:rPr>
          <w:szCs w:val="28"/>
        </w:rPr>
        <w:t xml:space="preserve"> </w:t>
      </w:r>
      <w:r w:rsidR="00192919" w:rsidRPr="00D43293">
        <w:rPr>
          <w:szCs w:val="28"/>
        </w:rPr>
        <w:t>10</w:t>
      </w:r>
      <w:r w:rsidR="00A1644B">
        <w:rPr>
          <w:szCs w:val="28"/>
        </w:rPr>
        <w:t xml:space="preserve"> </w:t>
      </w:r>
      <w:r w:rsidR="00192919" w:rsidRPr="00D43293">
        <w:rPr>
          <w:szCs w:val="28"/>
        </w:rPr>
        <w:t>кг</w:t>
      </w:r>
      <w:r w:rsidR="00A1644B">
        <w:rPr>
          <w:szCs w:val="28"/>
        </w:rPr>
        <w:t>;</w:t>
      </w:r>
      <w:r w:rsidR="00A1644B" w:rsidRPr="00A1644B">
        <w:rPr>
          <w:szCs w:val="28"/>
        </w:rPr>
        <w:t xml:space="preserve"> </w:t>
      </w:r>
      <w:r w:rsidR="00A1644B">
        <w:rPr>
          <w:szCs w:val="28"/>
        </w:rPr>
        <w:t>для ФГУП ГЦСС</w:t>
      </w:r>
      <w:r w:rsidR="00A1644B" w:rsidRPr="004019C7">
        <w:rPr>
          <w:szCs w:val="28"/>
        </w:rPr>
        <w:t xml:space="preserve"> </w:t>
      </w:r>
      <w:r w:rsidR="00A1644B">
        <w:rPr>
          <w:szCs w:val="28"/>
        </w:rPr>
        <w:t>–</w:t>
      </w:r>
      <w:r w:rsidR="00DE10E2" w:rsidRPr="006A42DA">
        <w:rPr>
          <w:szCs w:val="28"/>
        </w:rPr>
        <w:t xml:space="preserve"> </w:t>
      </w:r>
      <w:r w:rsidR="008B479A" w:rsidRPr="006A42DA">
        <w:rPr>
          <w:szCs w:val="28"/>
        </w:rPr>
        <w:t>1200х1000х1200</w:t>
      </w:r>
      <w:r w:rsidR="008B479A" w:rsidRPr="004019C7">
        <w:rPr>
          <w:szCs w:val="28"/>
        </w:rPr>
        <w:t xml:space="preserve"> мм</w:t>
      </w:r>
      <w:r w:rsidR="00A1644B" w:rsidRPr="00A1644B">
        <w:rPr>
          <w:szCs w:val="28"/>
        </w:rPr>
        <w:t xml:space="preserve"> </w:t>
      </w:r>
      <w:r w:rsidR="00A1644B" w:rsidRPr="004019C7">
        <w:rPr>
          <w:szCs w:val="28"/>
        </w:rPr>
        <w:t xml:space="preserve">и </w:t>
      </w:r>
      <w:r w:rsidR="008C28A6">
        <w:rPr>
          <w:szCs w:val="28"/>
        </w:rPr>
        <w:t>вес</w:t>
      </w:r>
      <w:r w:rsidR="00233738">
        <w:rPr>
          <w:szCs w:val="28"/>
        </w:rPr>
        <w:t> </w:t>
      </w:r>
      <w:r w:rsidR="00A1644B" w:rsidRPr="004019C7">
        <w:rPr>
          <w:szCs w:val="28"/>
        </w:rPr>
        <w:t>30</w:t>
      </w:r>
      <w:r w:rsidR="00A1644B">
        <w:rPr>
          <w:szCs w:val="28"/>
        </w:rPr>
        <w:t> </w:t>
      </w:r>
      <w:r w:rsidR="00A1644B" w:rsidRPr="004019C7">
        <w:rPr>
          <w:szCs w:val="28"/>
        </w:rPr>
        <w:t>кг</w:t>
      </w:r>
      <w:r w:rsidR="00732D78" w:rsidRPr="004019C7">
        <w:rPr>
          <w:szCs w:val="28"/>
        </w:rPr>
        <w:t>)</w:t>
      </w:r>
      <w:r w:rsidR="00192919">
        <w:rPr>
          <w:szCs w:val="28"/>
        </w:rPr>
        <w:t>,</w:t>
      </w:r>
      <w:r w:rsidR="00312BD9" w:rsidRPr="00D43293">
        <w:rPr>
          <w:szCs w:val="28"/>
        </w:rPr>
        <w:t xml:space="preserve"> </w:t>
      </w:r>
      <w:r w:rsidR="00312BD9">
        <w:rPr>
          <w:szCs w:val="28"/>
        </w:rPr>
        <w:t xml:space="preserve">предварительно </w:t>
      </w:r>
      <w:r w:rsidR="00312BD9" w:rsidRPr="00D43293">
        <w:rPr>
          <w:szCs w:val="28"/>
        </w:rPr>
        <w:t xml:space="preserve">согласовывается </w:t>
      </w:r>
      <w:r w:rsidR="00312BD9">
        <w:rPr>
          <w:szCs w:val="28"/>
        </w:rPr>
        <w:t xml:space="preserve">этими избирательными комиссиями </w:t>
      </w:r>
      <w:r w:rsidR="00312BD9" w:rsidRPr="00D43293">
        <w:rPr>
          <w:szCs w:val="28"/>
        </w:rPr>
        <w:t xml:space="preserve">с </w:t>
      </w:r>
      <w:r w:rsidR="00312BD9">
        <w:rPr>
          <w:szCs w:val="28"/>
        </w:rPr>
        <w:t xml:space="preserve">органами </w:t>
      </w:r>
      <w:r w:rsidR="0006027A">
        <w:rPr>
          <w:szCs w:val="28"/>
        </w:rPr>
        <w:t>федеральной фельдъегерской связи</w:t>
      </w:r>
      <w:r w:rsidR="00312BD9">
        <w:rPr>
          <w:szCs w:val="28"/>
        </w:rPr>
        <w:t xml:space="preserve"> </w:t>
      </w:r>
      <w:r w:rsidR="00312BD9" w:rsidRPr="00D43293">
        <w:rPr>
          <w:szCs w:val="28"/>
        </w:rPr>
        <w:t xml:space="preserve">и </w:t>
      </w:r>
      <w:r w:rsidR="00312BD9">
        <w:rPr>
          <w:szCs w:val="28"/>
        </w:rPr>
        <w:t>подразделениями ФГУП</w:t>
      </w:r>
      <w:r w:rsidR="00233738">
        <w:rPr>
          <w:szCs w:val="28"/>
        </w:rPr>
        <w:t> </w:t>
      </w:r>
      <w:r w:rsidR="00312BD9">
        <w:rPr>
          <w:szCs w:val="28"/>
        </w:rPr>
        <w:t>ГЦСС.</w:t>
      </w:r>
    </w:p>
    <w:p w:rsidR="001123FE" w:rsidRDefault="00001C12" w:rsidP="001123FE">
      <w:pPr>
        <w:pStyle w:val="-1"/>
        <w:widowControl w:val="0"/>
        <w:rPr>
          <w:szCs w:val="28"/>
        </w:rPr>
      </w:pPr>
      <w:r>
        <w:rPr>
          <w:szCs w:val="28"/>
        </w:rPr>
        <w:t>4</w:t>
      </w:r>
      <w:r w:rsidR="00312BD9" w:rsidRPr="00D43293">
        <w:rPr>
          <w:szCs w:val="28"/>
        </w:rPr>
        <w:t xml:space="preserve">. Доставка </w:t>
      </w:r>
      <w:r w:rsidR="00666D64">
        <w:rPr>
          <w:szCs w:val="28"/>
        </w:rPr>
        <w:t xml:space="preserve">отправлений с пометкой «Выборная» </w:t>
      </w:r>
      <w:r w:rsidR="00312BD9" w:rsidRPr="00D43293">
        <w:rPr>
          <w:szCs w:val="28"/>
        </w:rPr>
        <w:t>из Центральной избирательной комиссии Российской Федерации в избирательные комиссии субъектов Российской Федерации</w:t>
      </w:r>
      <w:r w:rsidR="00827BED">
        <w:rPr>
          <w:szCs w:val="28"/>
        </w:rPr>
        <w:t xml:space="preserve"> </w:t>
      </w:r>
      <w:r w:rsidR="00827BED" w:rsidRPr="00E605F3">
        <w:rPr>
          <w:szCs w:val="28"/>
        </w:rPr>
        <w:t>(за исключением Избирательной</w:t>
      </w:r>
      <w:r w:rsidR="00827BED" w:rsidRPr="00D43293">
        <w:rPr>
          <w:szCs w:val="28"/>
        </w:rPr>
        <w:t xml:space="preserve"> комиссии Чукотского автономного округа)</w:t>
      </w:r>
      <w:r w:rsidR="00312BD9" w:rsidRPr="00D43293">
        <w:rPr>
          <w:szCs w:val="28"/>
        </w:rPr>
        <w:t xml:space="preserve"> и обратно обеспечивается </w:t>
      </w:r>
      <w:r w:rsidR="00312BD9">
        <w:rPr>
          <w:szCs w:val="28"/>
        </w:rPr>
        <w:t>ГФС</w:t>
      </w:r>
      <w:r w:rsidR="00827BED">
        <w:rPr>
          <w:szCs w:val="28"/>
        </w:rPr>
        <w:t> </w:t>
      </w:r>
      <w:r w:rsidR="00312BD9">
        <w:rPr>
          <w:szCs w:val="28"/>
        </w:rPr>
        <w:t>России</w:t>
      </w:r>
      <w:r w:rsidR="00F53D78">
        <w:rPr>
          <w:szCs w:val="28"/>
        </w:rPr>
        <w:t xml:space="preserve"> по действующим маршрутам федеральной фельдъегерской связи</w:t>
      </w:r>
      <w:r w:rsidR="00312BD9" w:rsidRPr="00D43293">
        <w:rPr>
          <w:szCs w:val="28"/>
        </w:rPr>
        <w:t>.</w:t>
      </w:r>
      <w:r w:rsidR="001123FE" w:rsidRPr="001123FE">
        <w:rPr>
          <w:szCs w:val="28"/>
        </w:rPr>
        <w:t xml:space="preserve"> </w:t>
      </w:r>
    </w:p>
    <w:p w:rsidR="00312BD9" w:rsidRPr="00D43293" w:rsidRDefault="001123FE" w:rsidP="008C28A6">
      <w:pPr>
        <w:pStyle w:val="-1"/>
        <w:widowControl w:val="0"/>
        <w:rPr>
          <w:szCs w:val="28"/>
        </w:rPr>
      </w:pPr>
      <w:r w:rsidRPr="00D43293">
        <w:rPr>
          <w:szCs w:val="28"/>
        </w:rPr>
        <w:t xml:space="preserve">Доставка </w:t>
      </w:r>
      <w:r>
        <w:rPr>
          <w:szCs w:val="28"/>
        </w:rPr>
        <w:t>отправлений с пометкой «Выборная»</w:t>
      </w:r>
      <w:r w:rsidR="006B542C">
        <w:rPr>
          <w:szCs w:val="28"/>
        </w:rPr>
        <w:t xml:space="preserve"> из</w:t>
      </w:r>
      <w:r w:rsidRPr="00D43293">
        <w:rPr>
          <w:szCs w:val="28"/>
        </w:rPr>
        <w:t xml:space="preserve"> Центральной избирательной комисси</w:t>
      </w:r>
      <w:r w:rsidR="006B3645">
        <w:rPr>
          <w:szCs w:val="28"/>
        </w:rPr>
        <w:t>и</w:t>
      </w:r>
      <w:r w:rsidRPr="00D43293">
        <w:rPr>
          <w:szCs w:val="28"/>
        </w:rPr>
        <w:t xml:space="preserve"> Российской Федерации в Избирательную</w:t>
      </w:r>
      <w:r w:rsidR="006B3645">
        <w:rPr>
          <w:szCs w:val="28"/>
        </w:rPr>
        <w:br/>
      </w:r>
      <w:r w:rsidRPr="00D43293">
        <w:rPr>
          <w:szCs w:val="28"/>
        </w:rPr>
        <w:t>комиссию Чукотского автономного округа</w:t>
      </w:r>
      <w:r w:rsidR="005A27A7">
        <w:rPr>
          <w:szCs w:val="28"/>
        </w:rPr>
        <w:t xml:space="preserve"> </w:t>
      </w:r>
      <w:r w:rsidRPr="00D43293">
        <w:rPr>
          <w:szCs w:val="28"/>
        </w:rPr>
        <w:t>и обратно</w:t>
      </w:r>
      <w:r>
        <w:rPr>
          <w:szCs w:val="28"/>
        </w:rPr>
        <w:t xml:space="preserve"> обеспечивается ФГУП</w:t>
      </w:r>
      <w:r w:rsidR="00367A02">
        <w:rPr>
          <w:szCs w:val="28"/>
        </w:rPr>
        <w:t> </w:t>
      </w:r>
      <w:r>
        <w:rPr>
          <w:szCs w:val="28"/>
        </w:rPr>
        <w:t>ГЦСС.</w:t>
      </w:r>
    </w:p>
    <w:p w:rsidR="00E26B5F" w:rsidRPr="00F42DC5" w:rsidRDefault="001123FE" w:rsidP="001123FE">
      <w:pPr>
        <w:widowControl w:val="0"/>
        <w:spacing w:line="360" w:lineRule="auto"/>
        <w:ind w:firstLine="720"/>
        <w:jc w:val="both"/>
      </w:pPr>
      <w:r w:rsidRPr="00534BB9">
        <w:t>ФГУП</w:t>
      </w:r>
      <w:r>
        <w:t> </w:t>
      </w:r>
      <w:r w:rsidRPr="00534BB9">
        <w:t xml:space="preserve">ГЦСС осуществляет </w:t>
      </w:r>
      <w:r>
        <w:t>д</w:t>
      </w:r>
      <w:r w:rsidRPr="00534BB9">
        <w:t>оставк</w:t>
      </w:r>
      <w:r>
        <w:t>у</w:t>
      </w:r>
      <w:r w:rsidRPr="00534BB9">
        <w:t xml:space="preserve"> отправлений с пометкой «Выборная» в территориальные</w:t>
      </w:r>
      <w:r w:rsidR="00E02269" w:rsidRPr="00E02269">
        <w:t xml:space="preserve"> </w:t>
      </w:r>
      <w:r w:rsidR="00E02269" w:rsidRPr="00534BB9">
        <w:t>избирательные комиссии</w:t>
      </w:r>
      <w:r w:rsidRPr="00534BB9">
        <w:t xml:space="preserve"> по действующим и специально установленным маршрутам, согласованным избирательными комиссиями субъектов Российской Федерации с соответствующим</w:t>
      </w:r>
      <w:r>
        <w:t>и подразделениями</w:t>
      </w:r>
      <w:r w:rsidRPr="00534BB9">
        <w:t xml:space="preserve"> ФГУП ГЦСС</w:t>
      </w:r>
      <w:r w:rsidRPr="00534BB9">
        <w:rPr>
          <w:i/>
        </w:rPr>
        <w:t>.</w:t>
      </w:r>
    </w:p>
    <w:p w:rsidR="00E26B5F" w:rsidRPr="00EF41C0" w:rsidRDefault="00671028" w:rsidP="00E26B5F">
      <w:pPr>
        <w:widowControl w:val="0"/>
        <w:spacing w:line="360" w:lineRule="auto"/>
        <w:ind w:firstLine="720"/>
        <w:jc w:val="both"/>
      </w:pPr>
      <w:r>
        <w:lastRenderedPageBreak/>
        <w:t>5</w:t>
      </w:r>
      <w:r w:rsidR="00312BD9" w:rsidRPr="00D43293">
        <w:t>. </w:t>
      </w:r>
      <w:r w:rsidR="00312BD9">
        <w:t xml:space="preserve">Доставка </w:t>
      </w:r>
      <w:r w:rsidR="00312BD9" w:rsidRPr="004E4450">
        <w:t>ГФС России</w:t>
      </w:r>
      <w:r w:rsidR="00312BD9" w:rsidRPr="00D43293">
        <w:t xml:space="preserve"> </w:t>
      </w:r>
      <w:r w:rsidR="00666D64">
        <w:t>от</w:t>
      </w:r>
      <w:r w:rsidR="00E16B3F">
        <w:t>правлений с пометкой «Выборная»</w:t>
      </w:r>
      <w:r w:rsidR="00E16B3F" w:rsidRPr="00D43293">
        <w:t xml:space="preserve">, </w:t>
      </w:r>
      <w:r w:rsidR="00E16B3F" w:rsidRPr="00F42DC5">
        <w:t>в том числе протоколов об итогах голосования</w:t>
      </w:r>
      <w:r w:rsidR="00E16B3F" w:rsidRPr="00D43293">
        <w:t>,</w:t>
      </w:r>
      <w:r w:rsidR="00E16B3F">
        <w:t xml:space="preserve"> </w:t>
      </w:r>
      <w:r w:rsidR="00312BD9">
        <w:t>из</w:t>
      </w:r>
      <w:r w:rsidR="00312BD9" w:rsidRPr="00D43293">
        <w:t xml:space="preserve"> избирательны</w:t>
      </w:r>
      <w:r w:rsidR="00312BD9">
        <w:t>х</w:t>
      </w:r>
      <w:r w:rsidR="00312BD9" w:rsidRPr="00D43293">
        <w:t xml:space="preserve"> комисси</w:t>
      </w:r>
      <w:r w:rsidR="00312BD9">
        <w:t>й</w:t>
      </w:r>
      <w:r w:rsidR="00312BD9" w:rsidRPr="00D43293">
        <w:t xml:space="preserve"> субъектов Российской Федерации</w:t>
      </w:r>
      <w:r w:rsidR="00EE4363">
        <w:t xml:space="preserve"> </w:t>
      </w:r>
      <w:r w:rsidR="00312BD9" w:rsidRPr="00D43293">
        <w:t xml:space="preserve">в Центральную избирательную комиссию Российской Федерации </w:t>
      </w:r>
      <w:r w:rsidR="00312BD9" w:rsidRPr="004E4450">
        <w:t>нарочным порядком</w:t>
      </w:r>
      <w:r w:rsidR="00312BD9" w:rsidRPr="00D43293">
        <w:t xml:space="preserve"> вне графика выполнения фельдъегерских маршрутов производится только</w:t>
      </w:r>
      <w:r w:rsidR="00E26B5F">
        <w:t xml:space="preserve"> при наличии</w:t>
      </w:r>
      <w:r w:rsidR="00312BD9" w:rsidRPr="00D43293">
        <w:t xml:space="preserve"> </w:t>
      </w:r>
      <w:r w:rsidR="00312BD9">
        <w:t>письменно</w:t>
      </w:r>
      <w:r w:rsidR="00E26B5F">
        <w:t>го</w:t>
      </w:r>
      <w:r w:rsidR="00312BD9">
        <w:t xml:space="preserve"> </w:t>
      </w:r>
      <w:r w:rsidR="00312BD9" w:rsidRPr="00D43293">
        <w:t>согласовани</w:t>
      </w:r>
      <w:r w:rsidR="00E26B5F">
        <w:t>я такой доставки</w:t>
      </w:r>
      <w:r w:rsidR="00312BD9" w:rsidRPr="00D43293">
        <w:t xml:space="preserve"> </w:t>
      </w:r>
      <w:r w:rsidR="00E26B5F">
        <w:t>соответствующими</w:t>
      </w:r>
      <w:r w:rsidR="00E26B5F" w:rsidRPr="00534BB9">
        <w:t xml:space="preserve"> избирательн</w:t>
      </w:r>
      <w:r w:rsidR="00E26B5F">
        <w:t>ыми</w:t>
      </w:r>
      <w:r w:rsidR="00E26B5F" w:rsidRPr="00534BB9">
        <w:t xml:space="preserve"> комисси</w:t>
      </w:r>
      <w:r w:rsidR="00E26B5F">
        <w:t>ями</w:t>
      </w:r>
      <w:r w:rsidR="00E26B5F" w:rsidRPr="00C22D5D">
        <w:t xml:space="preserve"> </w:t>
      </w:r>
      <w:r w:rsidR="00E26B5F" w:rsidRPr="00534BB9">
        <w:t>субъектов Российской</w:t>
      </w:r>
      <w:r w:rsidR="008D239D">
        <w:t xml:space="preserve"> </w:t>
      </w:r>
      <w:r w:rsidR="00E26B5F" w:rsidRPr="00534BB9">
        <w:t xml:space="preserve">Федерации </w:t>
      </w:r>
      <w:r w:rsidR="00E26B5F" w:rsidRPr="00964816">
        <w:t>с Председател</w:t>
      </w:r>
      <w:r w:rsidR="00E26B5F">
        <w:t>ем</w:t>
      </w:r>
      <w:r w:rsidR="00E26B5F" w:rsidRPr="00964816">
        <w:t xml:space="preserve"> </w:t>
      </w:r>
      <w:r w:rsidR="008D239D" w:rsidRPr="00534BB9">
        <w:t>Центральной</w:t>
      </w:r>
      <w:r w:rsidR="008D239D" w:rsidRPr="003E0934">
        <w:t xml:space="preserve"> </w:t>
      </w:r>
      <w:r w:rsidR="008D239D" w:rsidRPr="00534BB9">
        <w:t>избирательн</w:t>
      </w:r>
      <w:r w:rsidR="008D239D">
        <w:t>ой</w:t>
      </w:r>
      <w:r w:rsidR="008D239D" w:rsidRPr="00534BB9">
        <w:t xml:space="preserve"> комисси</w:t>
      </w:r>
      <w:r w:rsidR="008D239D">
        <w:t>и</w:t>
      </w:r>
      <w:r w:rsidR="008D239D" w:rsidRPr="00534BB9">
        <w:t xml:space="preserve"> Российской Федерации</w:t>
      </w:r>
      <w:r w:rsidR="008D239D" w:rsidRPr="00964816">
        <w:t xml:space="preserve"> </w:t>
      </w:r>
      <w:r w:rsidR="00E26B5F" w:rsidRPr="00964816">
        <w:t>или заместителем Председателя</w:t>
      </w:r>
      <w:r w:rsidR="00E26B5F" w:rsidRPr="00534BB9">
        <w:t xml:space="preserve"> Центральной</w:t>
      </w:r>
      <w:r w:rsidR="00E26B5F" w:rsidRPr="003E0934">
        <w:t xml:space="preserve"> </w:t>
      </w:r>
      <w:r w:rsidR="00E26B5F" w:rsidRPr="00534BB9">
        <w:t>избирательн</w:t>
      </w:r>
      <w:r w:rsidR="00E26B5F">
        <w:t>ой</w:t>
      </w:r>
      <w:r w:rsidR="00E26B5F" w:rsidRPr="00534BB9">
        <w:t xml:space="preserve"> комисси</w:t>
      </w:r>
      <w:r w:rsidR="00E26B5F">
        <w:t>и</w:t>
      </w:r>
      <w:r w:rsidR="00E26B5F" w:rsidRPr="00534BB9">
        <w:t xml:space="preserve"> Российской Федерации.</w:t>
      </w:r>
    </w:p>
    <w:p w:rsidR="004E4450" w:rsidRPr="004E4450" w:rsidRDefault="004E4450" w:rsidP="004E4450">
      <w:pPr>
        <w:pStyle w:val="-1"/>
        <w:widowControl w:val="0"/>
      </w:pPr>
      <w:r>
        <w:rPr>
          <w:szCs w:val="28"/>
        </w:rPr>
        <w:t>Доставка ФГУП ГЦСС</w:t>
      </w:r>
      <w:r w:rsidRPr="00240A7E">
        <w:rPr>
          <w:szCs w:val="28"/>
        </w:rPr>
        <w:t xml:space="preserve"> </w:t>
      </w:r>
      <w:r>
        <w:rPr>
          <w:szCs w:val="28"/>
        </w:rPr>
        <w:t>отправлений с пометкой «Выборная» в избирательные комиссии субъектов Российской Федерации</w:t>
      </w:r>
      <w:r w:rsidRPr="004E4450">
        <w:rPr>
          <w:szCs w:val="28"/>
        </w:rPr>
        <w:t xml:space="preserve"> и</w:t>
      </w:r>
      <w:r>
        <w:rPr>
          <w:szCs w:val="28"/>
        </w:rPr>
        <w:t xml:space="preserve"> </w:t>
      </w:r>
      <w:r w:rsidRPr="008C15DE">
        <w:rPr>
          <w:szCs w:val="28"/>
        </w:rPr>
        <w:t>территориальные избирательные комиссии</w:t>
      </w:r>
      <w:r>
        <w:rPr>
          <w:szCs w:val="28"/>
        </w:rPr>
        <w:t xml:space="preserve"> </w:t>
      </w:r>
      <w:r w:rsidRPr="00240A7E">
        <w:rPr>
          <w:szCs w:val="28"/>
        </w:rPr>
        <w:t>нарочным порядком</w:t>
      </w:r>
      <w:r>
        <w:rPr>
          <w:szCs w:val="28"/>
        </w:rPr>
        <w:t xml:space="preserve"> осуществляется только в исключительных случаях и обеспечивается по заявкам, согласованным с </w:t>
      </w:r>
      <w:r w:rsidRPr="00964816">
        <w:t>Председател</w:t>
      </w:r>
      <w:r>
        <w:t>ем</w:t>
      </w:r>
      <w:r w:rsidRPr="00964816">
        <w:t xml:space="preserve"> </w:t>
      </w:r>
      <w:r w:rsidRPr="00534BB9">
        <w:t>Центральной</w:t>
      </w:r>
      <w:r w:rsidRPr="003E0934">
        <w:t xml:space="preserve"> </w:t>
      </w:r>
      <w:r w:rsidRPr="00534BB9">
        <w:t>избирательн</w:t>
      </w:r>
      <w:r>
        <w:t>ой</w:t>
      </w:r>
      <w:r w:rsidRPr="00534BB9">
        <w:t xml:space="preserve"> комисси</w:t>
      </w:r>
      <w:r>
        <w:t>и</w:t>
      </w:r>
      <w:r w:rsidRPr="00534BB9">
        <w:t xml:space="preserve"> Российской Федерации</w:t>
      </w:r>
      <w:r w:rsidRPr="00964816">
        <w:t xml:space="preserve"> или заместителем Председателя</w:t>
      </w:r>
      <w:r w:rsidRPr="00534BB9">
        <w:t xml:space="preserve"> Центральной</w:t>
      </w:r>
      <w:r w:rsidRPr="003E0934">
        <w:t xml:space="preserve"> </w:t>
      </w:r>
      <w:r w:rsidRPr="00534BB9">
        <w:t>избирательн</w:t>
      </w:r>
      <w:r>
        <w:t>ой</w:t>
      </w:r>
      <w:r w:rsidRPr="00534BB9">
        <w:t xml:space="preserve"> комисси</w:t>
      </w:r>
      <w:r>
        <w:t>и</w:t>
      </w:r>
      <w:r w:rsidRPr="00534BB9">
        <w:t xml:space="preserve"> Российской Федерации</w:t>
      </w:r>
      <w:r w:rsidRPr="00240A7E">
        <w:rPr>
          <w:szCs w:val="28"/>
        </w:rPr>
        <w:t>.</w:t>
      </w:r>
    </w:p>
    <w:p w:rsidR="004757C6" w:rsidRDefault="007B7E1E" w:rsidP="00D012A0">
      <w:pPr>
        <w:widowControl w:val="0"/>
        <w:spacing w:line="360" w:lineRule="auto"/>
        <w:ind w:firstLine="720"/>
        <w:jc w:val="both"/>
      </w:pPr>
      <w:r>
        <w:t>6</w:t>
      </w:r>
      <w:r w:rsidR="00312BD9" w:rsidRPr="004121A4">
        <w:t>. </w:t>
      </w:r>
      <w:r w:rsidR="005434F7">
        <w:t xml:space="preserve">Доставка </w:t>
      </w:r>
      <w:r w:rsidR="00447CAD">
        <w:t xml:space="preserve">избирательной </w:t>
      </w:r>
      <w:r w:rsidR="00783ECA">
        <w:t>документ</w:t>
      </w:r>
      <w:r w:rsidR="00447CAD">
        <w:t>ации</w:t>
      </w:r>
      <w:r w:rsidR="004757C6">
        <w:t xml:space="preserve"> и иных отправлений, предусмотренных пунктами </w:t>
      </w:r>
      <w:r w:rsidR="00603989">
        <w:t>1–</w:t>
      </w:r>
      <w:r w:rsidR="00C0023F" w:rsidRPr="00C0023F">
        <w:t>16</w:t>
      </w:r>
      <w:r w:rsidR="00F60FF8">
        <w:t>,</w:t>
      </w:r>
      <w:r w:rsidR="006A42DA">
        <w:t xml:space="preserve"> </w:t>
      </w:r>
      <w:r w:rsidR="00C0023F" w:rsidRPr="00C0023F">
        <w:t>18</w:t>
      </w:r>
      <w:r w:rsidR="00066FB7">
        <w:t xml:space="preserve">, </w:t>
      </w:r>
      <w:r w:rsidR="00C0023F" w:rsidRPr="00C0023F">
        <w:t>19</w:t>
      </w:r>
      <w:r w:rsidR="00F60FF8">
        <w:t xml:space="preserve"> </w:t>
      </w:r>
      <w:r w:rsidR="004757C6">
        <w:t xml:space="preserve">раздела I </w:t>
      </w:r>
      <w:r w:rsidR="001C756C">
        <w:t>Тематическ</w:t>
      </w:r>
      <w:r w:rsidR="006A42DA" w:rsidRPr="006A42DA">
        <w:t>ого</w:t>
      </w:r>
      <w:r w:rsidR="001C756C">
        <w:t xml:space="preserve"> план</w:t>
      </w:r>
      <w:r w:rsidR="006A42DA">
        <w:t>а</w:t>
      </w:r>
      <w:r w:rsidR="003B248E">
        <w:t xml:space="preserve"> изданий Центральной избирательной комиссии Р</w:t>
      </w:r>
      <w:r w:rsidR="001C756C">
        <w:t>оссийской Федерации на 20</w:t>
      </w:r>
      <w:r w:rsidR="004757C6">
        <w:t>2</w:t>
      </w:r>
      <w:r w:rsidR="00F60FF8">
        <w:t>3</w:t>
      </w:r>
      <w:r w:rsidR="007E11C6">
        <w:t> </w:t>
      </w:r>
      <w:r w:rsidR="001C756C">
        <w:t>год, утвержденного постановлением Ц</w:t>
      </w:r>
      <w:r w:rsidR="00666D64">
        <w:t>ентральной избирательной комиссии Российской Федерации</w:t>
      </w:r>
      <w:r w:rsidR="001C756C">
        <w:t xml:space="preserve"> </w:t>
      </w:r>
      <w:r w:rsidR="006A42DA" w:rsidRPr="007E11C6">
        <w:t xml:space="preserve">от </w:t>
      </w:r>
      <w:r w:rsidR="006A42DA">
        <w:t>21</w:t>
      </w:r>
      <w:r w:rsidR="006A42DA" w:rsidRPr="007E11C6">
        <w:t xml:space="preserve"> декабря 202</w:t>
      </w:r>
      <w:r w:rsidR="006A42DA">
        <w:t>2</w:t>
      </w:r>
      <w:r w:rsidR="006A42DA" w:rsidRPr="007E11C6">
        <w:t xml:space="preserve"> года №</w:t>
      </w:r>
      <w:r w:rsidR="006A42DA">
        <w:t> 104</w:t>
      </w:r>
      <w:r w:rsidR="006A42DA" w:rsidRPr="007E11C6">
        <w:t>/</w:t>
      </w:r>
      <w:r w:rsidR="006A42DA">
        <w:t>818</w:t>
      </w:r>
      <w:r w:rsidR="006A42DA" w:rsidRPr="007E11C6">
        <w:t>-</w:t>
      </w:r>
      <w:r w:rsidR="006A42DA">
        <w:t>8</w:t>
      </w:r>
      <w:r w:rsidR="006A42DA" w:rsidRPr="00656574">
        <w:t xml:space="preserve"> </w:t>
      </w:r>
      <w:r w:rsidR="006A42DA" w:rsidRPr="00066FB7">
        <w:t>(</w:t>
      </w:r>
      <w:r w:rsidR="00901794">
        <w:t>с</w:t>
      </w:r>
      <w:r w:rsidR="00486E04">
        <w:t> </w:t>
      </w:r>
      <w:r w:rsidR="00901794">
        <w:t>изменением, внесенным</w:t>
      </w:r>
      <w:r w:rsidR="006A42DA" w:rsidRPr="00066FB7">
        <w:t xml:space="preserve"> постановлени</w:t>
      </w:r>
      <w:r w:rsidR="00901794">
        <w:t>ем</w:t>
      </w:r>
      <w:r w:rsidR="006A42DA" w:rsidRPr="00066FB7">
        <w:t xml:space="preserve"> Центральной избирательной комиссии Российской</w:t>
      </w:r>
      <w:r w:rsidR="006A42DA" w:rsidRPr="00066FB7">
        <w:rPr>
          <w:lang w:val="en-US"/>
        </w:rPr>
        <w:t> </w:t>
      </w:r>
      <w:r w:rsidR="006A42DA" w:rsidRPr="00066FB7">
        <w:t xml:space="preserve">Федерации от </w:t>
      </w:r>
      <w:r w:rsidR="003C0F9D" w:rsidRPr="003C0F9D">
        <w:t>22</w:t>
      </w:r>
      <w:r w:rsidR="006A42DA" w:rsidRPr="00066FB7">
        <w:t xml:space="preserve"> </w:t>
      </w:r>
      <w:r w:rsidR="006A42DA">
        <w:t>ноября</w:t>
      </w:r>
      <w:r w:rsidR="006A42DA" w:rsidRPr="00066FB7">
        <w:t xml:space="preserve"> 202</w:t>
      </w:r>
      <w:r w:rsidR="006A42DA">
        <w:t>3</w:t>
      </w:r>
      <w:r w:rsidR="006A42DA" w:rsidRPr="00066FB7">
        <w:t xml:space="preserve"> года №</w:t>
      </w:r>
      <w:r w:rsidR="006A42DA">
        <w:t> </w:t>
      </w:r>
      <w:r w:rsidR="003C0F9D" w:rsidRPr="003C0F9D">
        <w:t>138</w:t>
      </w:r>
      <w:r w:rsidR="006A42DA" w:rsidRPr="00066FB7">
        <w:t>/</w:t>
      </w:r>
      <w:r w:rsidR="003C0F9D" w:rsidRPr="003C0F9D">
        <w:t>1063</w:t>
      </w:r>
      <w:r w:rsidR="006A42DA" w:rsidRPr="00066FB7">
        <w:t>-8)</w:t>
      </w:r>
      <w:r w:rsidR="00972DCB" w:rsidRPr="00066FB7">
        <w:t>,</w:t>
      </w:r>
      <w:r w:rsidR="000C5149">
        <w:br/>
      </w:r>
      <w:r w:rsidR="004059C6" w:rsidRPr="004059C6">
        <w:t xml:space="preserve">а также </w:t>
      </w:r>
      <w:r w:rsidR="004059C6">
        <w:t>пунктами</w:t>
      </w:r>
      <w:r w:rsidR="00066FB7">
        <w:t xml:space="preserve"> </w:t>
      </w:r>
      <w:r w:rsidR="00B10FDE">
        <w:t>1</w:t>
      </w:r>
      <w:r w:rsidR="00124649">
        <w:t>–</w:t>
      </w:r>
      <w:r w:rsidR="00B10FDE">
        <w:t>7, 9,</w:t>
      </w:r>
      <w:r w:rsidR="00124649" w:rsidRPr="00124649">
        <w:t xml:space="preserve"> </w:t>
      </w:r>
      <w:r w:rsidR="00B10FDE">
        <w:t>11</w:t>
      </w:r>
      <w:r w:rsidR="00124649">
        <w:t>–</w:t>
      </w:r>
      <w:r w:rsidR="00B10FDE">
        <w:t>13, 16</w:t>
      </w:r>
      <w:r w:rsidR="00124649">
        <w:t>–</w:t>
      </w:r>
      <w:r w:rsidR="00B10FDE">
        <w:t>22</w:t>
      </w:r>
      <w:r w:rsidR="004059C6">
        <w:t xml:space="preserve"> раздела I Тематического плана изданий Центральной избирательной комиссии Российской Федерации на 2024 год, утвержденного постановлением Центральной избирательной комиссии Российской Федерации </w:t>
      </w:r>
      <w:r w:rsidR="004059C6" w:rsidRPr="007E11C6">
        <w:t xml:space="preserve">от </w:t>
      </w:r>
      <w:r w:rsidR="00EF41C0" w:rsidRPr="00EF41C0">
        <w:t>6</w:t>
      </w:r>
      <w:r w:rsidR="004059C6" w:rsidRPr="007E11C6">
        <w:t xml:space="preserve"> </w:t>
      </w:r>
      <w:r w:rsidR="00124649" w:rsidRPr="00124649">
        <w:t>декабря</w:t>
      </w:r>
      <w:r w:rsidR="004059C6" w:rsidRPr="007E11C6">
        <w:t xml:space="preserve"> 202</w:t>
      </w:r>
      <w:r w:rsidR="004059C6">
        <w:t>3</w:t>
      </w:r>
      <w:r w:rsidR="004059C6" w:rsidRPr="007E11C6">
        <w:t xml:space="preserve"> года №</w:t>
      </w:r>
      <w:r w:rsidR="004059C6">
        <w:t> </w:t>
      </w:r>
      <w:r w:rsidR="00EF41C0" w:rsidRPr="00EF41C0">
        <w:t>139</w:t>
      </w:r>
      <w:r w:rsidR="004059C6" w:rsidRPr="007E11C6">
        <w:t>/</w:t>
      </w:r>
      <w:r w:rsidR="005B27BA" w:rsidRPr="005B27BA">
        <w:t>107</w:t>
      </w:r>
      <w:r w:rsidR="00124649">
        <w:t>3</w:t>
      </w:r>
      <w:r w:rsidR="004059C6" w:rsidRPr="007E11C6">
        <w:t>-</w:t>
      </w:r>
      <w:r w:rsidR="004059C6">
        <w:t>8,</w:t>
      </w:r>
      <w:r w:rsidR="00D012A0">
        <w:t xml:space="preserve"> </w:t>
      </w:r>
      <w:r w:rsidR="000C5149">
        <w:br/>
      </w:r>
      <w:r w:rsidR="004757C6" w:rsidRPr="00D012A0">
        <w:t>в Центральную избирательную комиссию Российской Федерации</w:t>
      </w:r>
      <w:r w:rsidR="00972DCB">
        <w:t>,</w:t>
      </w:r>
      <w:r w:rsidR="004757C6">
        <w:t xml:space="preserve"> </w:t>
      </w:r>
      <w:r w:rsidR="004757C6" w:rsidRPr="008A5743">
        <w:t>избирательные комиссии субъектов Российской Фед</w:t>
      </w:r>
      <w:r w:rsidR="00D012A0">
        <w:t>ерации</w:t>
      </w:r>
      <w:r w:rsidR="00972DCB">
        <w:t>,</w:t>
      </w:r>
      <w:r w:rsidR="004757C6" w:rsidRPr="008A5743">
        <w:t xml:space="preserve"> </w:t>
      </w:r>
      <w:r w:rsidR="004757C6" w:rsidRPr="007B7E1E">
        <w:t>территориальные избирательные комиссии</w:t>
      </w:r>
      <w:r w:rsidR="00367A02" w:rsidRPr="00367A02">
        <w:t xml:space="preserve"> </w:t>
      </w:r>
      <w:r w:rsidR="00367A02">
        <w:t xml:space="preserve">(в том числе в </w:t>
      </w:r>
      <w:r w:rsidR="00367A02" w:rsidRPr="006B542C">
        <w:t xml:space="preserve">территориальную </w:t>
      </w:r>
      <w:r w:rsidR="00367A02" w:rsidRPr="006B542C">
        <w:lastRenderedPageBreak/>
        <w:t>избирательную комиссию города Байконура</w:t>
      </w:r>
      <w:r w:rsidR="00367A02">
        <w:t>)</w:t>
      </w:r>
      <w:r w:rsidR="00D012A0">
        <w:t>,</w:t>
      </w:r>
      <w:r w:rsidR="004757C6" w:rsidRPr="008A5743">
        <w:t xml:space="preserve"> </w:t>
      </w:r>
      <w:r w:rsidR="00972DCB">
        <w:t>а также в</w:t>
      </w:r>
      <w:r w:rsidR="00D012A0">
        <w:t xml:space="preserve"> </w:t>
      </w:r>
      <w:r w:rsidR="00D012A0" w:rsidRPr="008A5743">
        <w:t>Министерств</w:t>
      </w:r>
      <w:r w:rsidR="00D012A0">
        <w:t>о</w:t>
      </w:r>
      <w:r w:rsidR="00D012A0" w:rsidRPr="008A5743">
        <w:t xml:space="preserve"> иностранных дел Российской</w:t>
      </w:r>
      <w:r w:rsidR="00492E46">
        <w:t> </w:t>
      </w:r>
      <w:r w:rsidR="00D012A0" w:rsidRPr="008A5743">
        <w:t>Федерации</w:t>
      </w:r>
      <w:r w:rsidR="00D012A0" w:rsidRPr="00D012A0">
        <w:t xml:space="preserve"> </w:t>
      </w:r>
      <w:r w:rsidR="00D012A0">
        <w:t>(</w:t>
      </w:r>
      <w:r w:rsidR="00D012A0" w:rsidRPr="008A5743">
        <w:t>для избирательных участк</w:t>
      </w:r>
      <w:r w:rsidR="00D012A0">
        <w:t>ов</w:t>
      </w:r>
      <w:r w:rsidR="00D012A0" w:rsidRPr="008A5743">
        <w:t>, образованных за пределами территории Российской Федерации</w:t>
      </w:r>
      <w:r w:rsidR="00D012A0">
        <w:t>)</w:t>
      </w:r>
      <w:r w:rsidR="004757C6" w:rsidRPr="008A5743">
        <w:t xml:space="preserve"> может обеспечиваться ФГУП</w:t>
      </w:r>
      <w:r w:rsidR="00492E46">
        <w:t> </w:t>
      </w:r>
      <w:r w:rsidR="004757C6" w:rsidRPr="008A5743">
        <w:t xml:space="preserve">ГЦСС или осуществляться непосредственно </w:t>
      </w:r>
      <w:r w:rsidR="0087654C">
        <w:t xml:space="preserve">соответствующими </w:t>
      </w:r>
      <w:r w:rsidR="004757C6" w:rsidRPr="008A5743">
        <w:t>избирательными комиссиями в пределах средств, выделенных</w:t>
      </w:r>
      <w:r w:rsidR="001F3234" w:rsidRPr="001F3234">
        <w:t xml:space="preserve"> </w:t>
      </w:r>
      <w:r w:rsidR="001F3234" w:rsidRPr="008A5743">
        <w:t>избирательным комиссиям</w:t>
      </w:r>
      <w:r w:rsidR="0087599B">
        <w:t xml:space="preserve"> </w:t>
      </w:r>
      <w:r w:rsidR="004757C6" w:rsidRPr="008A5743">
        <w:t xml:space="preserve">на подготовку и проведение </w:t>
      </w:r>
      <w:r w:rsidR="00FF7F9F" w:rsidRPr="00FF7F9F">
        <w:t>выборов Президента Российской Федерации</w:t>
      </w:r>
      <w:r w:rsidR="004757C6" w:rsidRPr="008A5743">
        <w:t>.</w:t>
      </w:r>
      <w:r w:rsidR="004757C6" w:rsidRPr="003D4A2F">
        <w:t xml:space="preserve"> </w:t>
      </w:r>
    </w:p>
    <w:p w:rsidR="001F3234" w:rsidRDefault="00A8159F" w:rsidP="001F3234">
      <w:pPr>
        <w:spacing w:line="360" w:lineRule="auto"/>
        <w:ind w:firstLine="720"/>
        <w:jc w:val="both"/>
      </w:pPr>
      <w:r w:rsidRPr="00926C7F">
        <w:t>7.</w:t>
      </w:r>
      <w:r>
        <w:t> </w:t>
      </w:r>
      <w:r w:rsidRPr="008A5743">
        <w:t xml:space="preserve">Доставка избирательных бюллетеней для голосования на выборах </w:t>
      </w:r>
      <w:r w:rsidR="00FF7F9F" w:rsidRPr="00FF7F9F">
        <w:t>Президента Российской Федерации</w:t>
      </w:r>
      <w:r w:rsidRPr="008A5743">
        <w:t xml:space="preserve"> (далее – избирательные бюллетени) </w:t>
      </w:r>
      <w:r w:rsidR="002C3F63">
        <w:t>в</w:t>
      </w:r>
      <w:r w:rsidRPr="008A5743">
        <w:t xml:space="preserve"> избирательны</w:t>
      </w:r>
      <w:r w:rsidR="002C3F63">
        <w:t>е</w:t>
      </w:r>
      <w:r w:rsidRPr="008A5743">
        <w:t xml:space="preserve"> комисси</w:t>
      </w:r>
      <w:r w:rsidR="002C3F63">
        <w:t>и</w:t>
      </w:r>
      <w:r w:rsidRPr="008A5743">
        <w:t xml:space="preserve"> субъектов Российской Федерации</w:t>
      </w:r>
      <w:r w:rsidR="002C3F63">
        <w:t>,</w:t>
      </w:r>
      <w:r w:rsidRPr="008A5743">
        <w:t xml:space="preserve"> территориальные избирательные комиссии</w:t>
      </w:r>
      <w:r w:rsidR="000F2933">
        <w:t xml:space="preserve"> (в том числе в </w:t>
      </w:r>
      <w:r w:rsidR="000F2933" w:rsidRPr="006B542C">
        <w:t>территориальную избирательную комиссию города Байконура</w:t>
      </w:r>
      <w:r w:rsidR="000F2933">
        <w:t>)</w:t>
      </w:r>
      <w:r w:rsidR="00166B32">
        <w:t>,</w:t>
      </w:r>
      <w:r w:rsidRPr="008A5743">
        <w:t xml:space="preserve"> а также доставка избирательных бюллетеней, изготовленных для </w:t>
      </w:r>
      <w:r w:rsidR="00A70582">
        <w:t xml:space="preserve">обеспечения </w:t>
      </w:r>
      <w:r w:rsidRPr="008A5743">
        <w:t>голосования на избирательных участках, образованных за пределами территории Российской Федерации</w:t>
      </w:r>
      <w:r w:rsidR="00610A0F">
        <w:t>,</w:t>
      </w:r>
      <w:r w:rsidR="00A70582">
        <w:t xml:space="preserve"> в </w:t>
      </w:r>
      <w:r w:rsidRPr="008A5743">
        <w:t>Министерств</w:t>
      </w:r>
      <w:r w:rsidR="00A70582">
        <w:t>о</w:t>
      </w:r>
      <w:r w:rsidRPr="008A5743">
        <w:t xml:space="preserve"> иностранных дел Российской Федерации может обеспечиваться ФГУП ГЦСС или осуществляться непосредственно соответствующими избирательными комиссиями </w:t>
      </w:r>
      <w:r w:rsidR="001F3234" w:rsidRPr="001F3234">
        <w:t xml:space="preserve">в пределах средств, выделенных </w:t>
      </w:r>
      <w:r w:rsidR="00A70582">
        <w:t>им</w:t>
      </w:r>
      <w:r w:rsidR="001F3234" w:rsidRPr="001F3234">
        <w:t xml:space="preserve"> на подготовку и проведение </w:t>
      </w:r>
      <w:r w:rsidR="00FF7F9F" w:rsidRPr="00FF7F9F">
        <w:t>выборов Президента Российской Федерации</w:t>
      </w:r>
      <w:r w:rsidR="001F3234" w:rsidRPr="001F3234">
        <w:t>.</w:t>
      </w:r>
      <w:r w:rsidR="001F3234" w:rsidRPr="003D4A2F">
        <w:t xml:space="preserve"> </w:t>
      </w:r>
    </w:p>
    <w:p w:rsidR="00671028" w:rsidRPr="00FF2E78" w:rsidRDefault="00013930" w:rsidP="00DF7076">
      <w:pPr>
        <w:spacing w:line="360" w:lineRule="auto"/>
        <w:ind w:firstLine="720"/>
        <w:jc w:val="both"/>
      </w:pPr>
      <w:r>
        <w:t>8. </w:t>
      </w:r>
      <w:r w:rsidRPr="00534BB9">
        <w:t>Доставк</w:t>
      </w:r>
      <w:r>
        <w:t>а</w:t>
      </w:r>
      <w:r w:rsidRPr="00534BB9">
        <w:t xml:space="preserve"> </w:t>
      </w:r>
      <w:r w:rsidR="002D26D0">
        <w:t>иных отправлений</w:t>
      </w:r>
      <w:r w:rsidR="00E97226" w:rsidRPr="001157D5">
        <w:t xml:space="preserve">, связанных с подготовкой и проведением </w:t>
      </w:r>
      <w:r w:rsidR="00FF7F9F" w:rsidRPr="00FF7F9F">
        <w:t>выборов Президента Российской Федерации</w:t>
      </w:r>
      <w:r w:rsidRPr="00534BB9">
        <w:t>,</w:t>
      </w:r>
      <w:r>
        <w:t xml:space="preserve"> </w:t>
      </w:r>
      <w:r w:rsidRPr="00926C7F">
        <w:t xml:space="preserve">не указанных в пунктах 6 и 7 настоящего </w:t>
      </w:r>
      <w:r w:rsidR="00B84E16">
        <w:t>Порядка</w:t>
      </w:r>
      <w:r w:rsidRPr="00926C7F">
        <w:t>,</w:t>
      </w:r>
      <w:r w:rsidRPr="00534BB9">
        <w:t xml:space="preserve"> </w:t>
      </w:r>
      <w:r w:rsidRPr="008A5743">
        <w:t xml:space="preserve">в избирательные комиссии </w:t>
      </w:r>
      <w:r w:rsidRPr="00D15871">
        <w:t>средствами ФГУП</w:t>
      </w:r>
      <w:r>
        <w:t> </w:t>
      </w:r>
      <w:r w:rsidRPr="00D15871">
        <w:t>ГЦСС</w:t>
      </w:r>
      <w:r w:rsidRPr="00534BB9">
        <w:t xml:space="preserve"> может осуществлять</w:t>
      </w:r>
      <w:r>
        <w:t>ся</w:t>
      </w:r>
      <w:r w:rsidRPr="00534BB9">
        <w:t xml:space="preserve"> </w:t>
      </w:r>
      <w:r w:rsidRPr="008A5743">
        <w:t>только</w:t>
      </w:r>
      <w:r>
        <w:t xml:space="preserve"> </w:t>
      </w:r>
      <w:r w:rsidRPr="00534BB9">
        <w:t xml:space="preserve">по </w:t>
      </w:r>
      <w:r w:rsidRPr="00964816">
        <w:t>согласованию</w:t>
      </w:r>
      <w:r w:rsidRPr="00534BB9">
        <w:t xml:space="preserve"> </w:t>
      </w:r>
      <w:r w:rsidRPr="00964816">
        <w:t>с Председател</w:t>
      </w:r>
      <w:r>
        <w:t>ем</w:t>
      </w:r>
      <w:r w:rsidRPr="00964816">
        <w:t xml:space="preserve"> </w:t>
      </w:r>
      <w:r w:rsidR="003F4312" w:rsidRPr="00534BB9">
        <w:t>Центральной</w:t>
      </w:r>
      <w:r w:rsidR="003F4312" w:rsidRPr="003E0934">
        <w:t xml:space="preserve"> </w:t>
      </w:r>
      <w:r w:rsidR="003F4312" w:rsidRPr="00534BB9">
        <w:t>избирательн</w:t>
      </w:r>
      <w:r w:rsidR="003F4312">
        <w:t>ой</w:t>
      </w:r>
      <w:r w:rsidR="003F4312" w:rsidRPr="00534BB9">
        <w:t xml:space="preserve"> комисси</w:t>
      </w:r>
      <w:r w:rsidR="003F4312">
        <w:t>и</w:t>
      </w:r>
      <w:r w:rsidR="003F4312" w:rsidRPr="00534BB9">
        <w:t xml:space="preserve"> Российской</w:t>
      </w:r>
      <w:r w:rsidR="003F4312">
        <w:t> </w:t>
      </w:r>
      <w:r w:rsidR="003F4312" w:rsidRPr="00534BB9">
        <w:t>Федерации</w:t>
      </w:r>
      <w:r w:rsidR="003F4312" w:rsidRPr="00964816">
        <w:t xml:space="preserve"> </w:t>
      </w:r>
      <w:r w:rsidRPr="00964816">
        <w:t>или заместителем Председателя</w:t>
      </w:r>
      <w:r w:rsidRPr="00534BB9">
        <w:t xml:space="preserve"> </w:t>
      </w:r>
      <w:r w:rsidRPr="00964816">
        <w:t>Центральной</w:t>
      </w:r>
      <w:r w:rsidRPr="00534BB9">
        <w:t xml:space="preserve"> избирательной комиссии Российской</w:t>
      </w:r>
      <w:r>
        <w:t> </w:t>
      </w:r>
      <w:r w:rsidRPr="00534BB9">
        <w:t>Федерации.</w:t>
      </w:r>
    </w:p>
    <w:p w:rsidR="005607A3" w:rsidRPr="00375116" w:rsidRDefault="003F786D" w:rsidP="00C827C1">
      <w:pPr>
        <w:spacing w:line="360" w:lineRule="auto"/>
        <w:ind w:firstLine="720"/>
        <w:jc w:val="both"/>
      </w:pPr>
      <w:r>
        <w:t>9</w:t>
      </w:r>
      <w:r w:rsidR="00192919">
        <w:t>. </w:t>
      </w:r>
      <w:r w:rsidR="005607A3">
        <w:t>Порядок доставки</w:t>
      </w:r>
      <w:r w:rsidR="005C0A24">
        <w:t xml:space="preserve"> </w:t>
      </w:r>
      <w:r w:rsidR="00B84E16">
        <w:t xml:space="preserve">и передачи </w:t>
      </w:r>
      <w:r w:rsidR="005607A3">
        <w:t xml:space="preserve">избирательных бюллетеней </w:t>
      </w:r>
      <w:r w:rsidR="00341E64">
        <w:t xml:space="preserve">и специальных знаков (марок) для избирательных бюллетеней </w:t>
      </w:r>
      <w:r w:rsidR="005607A3">
        <w:t>установлен постановлениями Ц</w:t>
      </w:r>
      <w:r w:rsidR="00B608EB">
        <w:t>ентральной избирательной</w:t>
      </w:r>
      <w:r w:rsidR="005C0A24">
        <w:t xml:space="preserve"> </w:t>
      </w:r>
      <w:r w:rsidR="00B608EB">
        <w:t xml:space="preserve">комиссии </w:t>
      </w:r>
      <w:r w:rsidR="00B608EB">
        <w:lastRenderedPageBreak/>
        <w:t>Российской</w:t>
      </w:r>
      <w:r w:rsidR="00F22BA1">
        <w:t> </w:t>
      </w:r>
      <w:r w:rsidR="00B608EB">
        <w:t>Федерации</w:t>
      </w:r>
      <w:r w:rsidR="005607A3">
        <w:t xml:space="preserve"> </w:t>
      </w:r>
      <w:r w:rsidR="00606758" w:rsidRPr="00375116">
        <w:t xml:space="preserve">от </w:t>
      </w:r>
      <w:r w:rsidR="00375116" w:rsidRPr="00375116">
        <w:t xml:space="preserve">8 </w:t>
      </w:r>
      <w:r w:rsidR="00E661D4">
        <w:t xml:space="preserve">ноября </w:t>
      </w:r>
      <w:r w:rsidR="003B16E1" w:rsidRPr="00375116">
        <w:t>20</w:t>
      </w:r>
      <w:r w:rsidR="00341E64" w:rsidRPr="00375116">
        <w:t>2</w:t>
      </w:r>
      <w:r w:rsidR="00E661D4">
        <w:t>3</w:t>
      </w:r>
      <w:r w:rsidR="003B16E1" w:rsidRPr="00375116">
        <w:t xml:space="preserve"> года № </w:t>
      </w:r>
      <w:r w:rsidR="00EC437D">
        <w:t>137</w:t>
      </w:r>
      <w:r w:rsidR="00375116">
        <w:t>/</w:t>
      </w:r>
      <w:r w:rsidR="00EC437D">
        <w:t>1043</w:t>
      </w:r>
      <w:r w:rsidR="00CD2542" w:rsidRPr="00375116">
        <w:t>-</w:t>
      </w:r>
      <w:r w:rsidR="00375116">
        <w:t>8</w:t>
      </w:r>
      <w:r w:rsidR="003B16E1" w:rsidRPr="00375116">
        <w:t>,</w:t>
      </w:r>
      <w:r w:rsidR="00606758" w:rsidRPr="00375116">
        <w:t xml:space="preserve"> </w:t>
      </w:r>
      <w:r w:rsidR="00B44D59" w:rsidRPr="00375116">
        <w:t xml:space="preserve">от 8 </w:t>
      </w:r>
      <w:r w:rsidR="00E661D4">
        <w:t>ноября</w:t>
      </w:r>
      <w:r w:rsidR="00B44D59" w:rsidRPr="00375116">
        <w:t xml:space="preserve"> 202</w:t>
      </w:r>
      <w:r w:rsidR="00E661D4">
        <w:t>3</w:t>
      </w:r>
      <w:r w:rsidR="00B44D59">
        <w:t> </w:t>
      </w:r>
      <w:r w:rsidR="00B44D59" w:rsidRPr="00375116">
        <w:t xml:space="preserve">года </w:t>
      </w:r>
      <w:r w:rsidR="00375116" w:rsidRPr="00375116">
        <w:t>№ </w:t>
      </w:r>
      <w:r w:rsidR="00EC437D">
        <w:t>137</w:t>
      </w:r>
      <w:r w:rsidR="00375116">
        <w:t>/</w:t>
      </w:r>
      <w:r w:rsidR="00EC437D">
        <w:t>1044</w:t>
      </w:r>
      <w:r w:rsidR="00375116" w:rsidRPr="00375116">
        <w:t>-</w:t>
      </w:r>
      <w:r w:rsidR="00375116">
        <w:t>8</w:t>
      </w:r>
      <w:r w:rsidR="00005A51" w:rsidRPr="00375116">
        <w:t>.</w:t>
      </w:r>
    </w:p>
    <w:p w:rsidR="00312BD9" w:rsidRPr="00D43293" w:rsidRDefault="00ED5913" w:rsidP="0035580D">
      <w:pPr>
        <w:pStyle w:val="-1"/>
        <w:rPr>
          <w:szCs w:val="28"/>
        </w:rPr>
      </w:pPr>
      <w:r>
        <w:rPr>
          <w:szCs w:val="28"/>
        </w:rPr>
        <w:t>1</w:t>
      </w:r>
      <w:r w:rsidR="003F786D">
        <w:rPr>
          <w:szCs w:val="28"/>
        </w:rPr>
        <w:t>0</w:t>
      </w:r>
      <w:r w:rsidR="00312BD9" w:rsidRPr="00D43293">
        <w:rPr>
          <w:szCs w:val="28"/>
        </w:rPr>
        <w:t xml:space="preserve">. Оплата за </w:t>
      </w:r>
      <w:r w:rsidR="0035580D">
        <w:rPr>
          <w:szCs w:val="28"/>
        </w:rPr>
        <w:t xml:space="preserve">оказание услуг по доставке </w:t>
      </w:r>
      <w:r w:rsidR="00100CEE">
        <w:rPr>
          <w:szCs w:val="28"/>
        </w:rPr>
        <w:t xml:space="preserve">отправлений с пометкой «Выборная» </w:t>
      </w:r>
      <w:r w:rsidR="00312BD9" w:rsidRPr="00D43293">
        <w:rPr>
          <w:szCs w:val="28"/>
        </w:rPr>
        <w:t xml:space="preserve">производится </w:t>
      </w:r>
      <w:r w:rsidR="0035580D">
        <w:rPr>
          <w:szCs w:val="28"/>
        </w:rPr>
        <w:t xml:space="preserve">в установленные в контрактах сроки и на основании документов, определенных контрактами, по счетам, представляемым в </w:t>
      </w:r>
      <w:r w:rsidR="0035580D" w:rsidRPr="00D43293">
        <w:rPr>
          <w:szCs w:val="28"/>
        </w:rPr>
        <w:t>Центральную избирательную комиссию Российской</w:t>
      </w:r>
      <w:r w:rsidR="0035580D">
        <w:rPr>
          <w:szCs w:val="28"/>
        </w:rPr>
        <w:t> </w:t>
      </w:r>
      <w:r w:rsidR="0035580D" w:rsidRPr="00D43293">
        <w:rPr>
          <w:szCs w:val="28"/>
        </w:rPr>
        <w:t>Федерации</w:t>
      </w:r>
      <w:r w:rsidR="00312BD9" w:rsidRPr="00D43293">
        <w:rPr>
          <w:szCs w:val="28"/>
        </w:rPr>
        <w:t xml:space="preserve"> </w:t>
      </w:r>
      <w:r w:rsidR="00312BD9">
        <w:rPr>
          <w:szCs w:val="28"/>
        </w:rPr>
        <w:t xml:space="preserve">ГФС России </w:t>
      </w:r>
      <w:r w:rsidR="00312BD9" w:rsidRPr="00D43293">
        <w:rPr>
          <w:szCs w:val="28"/>
        </w:rPr>
        <w:t xml:space="preserve">и </w:t>
      </w:r>
      <w:r w:rsidR="00312BD9">
        <w:rPr>
          <w:szCs w:val="28"/>
        </w:rPr>
        <w:t>ФГУП ГЦСС</w:t>
      </w:r>
      <w:r w:rsidR="0035580D">
        <w:rPr>
          <w:szCs w:val="28"/>
        </w:rPr>
        <w:t>.</w:t>
      </w:r>
      <w:r w:rsidR="00312BD9" w:rsidRPr="00D43293">
        <w:rPr>
          <w:szCs w:val="28"/>
        </w:rPr>
        <w:t xml:space="preserve"> </w:t>
      </w:r>
      <w:r w:rsidR="00312BD9">
        <w:rPr>
          <w:szCs w:val="28"/>
        </w:rPr>
        <w:t>П</w:t>
      </w:r>
      <w:r w:rsidR="00312BD9" w:rsidRPr="00D43293">
        <w:rPr>
          <w:szCs w:val="28"/>
        </w:rPr>
        <w:t xml:space="preserve">ри этом избирательные комиссии субъектов Российской Федерации должны подтвердить доставку </w:t>
      </w:r>
      <w:r w:rsidR="0035580D">
        <w:rPr>
          <w:szCs w:val="28"/>
        </w:rPr>
        <w:t xml:space="preserve">(передачу) </w:t>
      </w:r>
      <w:r w:rsidR="00100CEE">
        <w:rPr>
          <w:szCs w:val="28"/>
        </w:rPr>
        <w:t xml:space="preserve">отправлений с пометкой «Выборная» </w:t>
      </w:r>
      <w:r w:rsidR="008C15DE">
        <w:rPr>
          <w:szCs w:val="28"/>
        </w:rPr>
        <w:t>по</w:t>
      </w:r>
      <w:r w:rsidR="00312BD9" w:rsidRPr="00D43293">
        <w:rPr>
          <w:szCs w:val="28"/>
        </w:rPr>
        <w:t xml:space="preserve"> </w:t>
      </w:r>
      <w:r w:rsidR="003B16E1" w:rsidRPr="008C15DE">
        <w:rPr>
          <w:szCs w:val="28"/>
        </w:rPr>
        <w:t>своим</w:t>
      </w:r>
      <w:r w:rsidR="003B16E1">
        <w:rPr>
          <w:szCs w:val="28"/>
        </w:rPr>
        <w:t xml:space="preserve"> </w:t>
      </w:r>
      <w:r w:rsidR="00312BD9">
        <w:rPr>
          <w:szCs w:val="28"/>
        </w:rPr>
        <w:t>реестрам</w:t>
      </w:r>
      <w:r w:rsidR="00312BD9" w:rsidRPr="00D43293">
        <w:rPr>
          <w:szCs w:val="28"/>
        </w:rPr>
        <w:t xml:space="preserve">, а также по </w:t>
      </w:r>
      <w:r w:rsidR="00312BD9">
        <w:rPr>
          <w:szCs w:val="28"/>
        </w:rPr>
        <w:t>реестрам</w:t>
      </w:r>
      <w:r w:rsidR="00312BD9" w:rsidRPr="00D43293">
        <w:rPr>
          <w:szCs w:val="28"/>
        </w:rPr>
        <w:t xml:space="preserve"> </w:t>
      </w:r>
      <w:r w:rsidR="003B16E1" w:rsidRPr="008C15DE">
        <w:rPr>
          <w:szCs w:val="28"/>
        </w:rPr>
        <w:t>территориальных</w:t>
      </w:r>
      <w:r w:rsidR="003F786D" w:rsidRPr="003F786D">
        <w:rPr>
          <w:szCs w:val="28"/>
        </w:rPr>
        <w:t xml:space="preserve"> </w:t>
      </w:r>
      <w:r w:rsidR="003F786D">
        <w:rPr>
          <w:szCs w:val="28"/>
        </w:rPr>
        <w:t>избирательных комиссий</w:t>
      </w:r>
      <w:r w:rsidR="00312BD9">
        <w:rPr>
          <w:szCs w:val="28"/>
        </w:rPr>
        <w:t>.</w:t>
      </w:r>
    </w:p>
    <w:p w:rsidR="00312BD9" w:rsidRPr="00D43293" w:rsidRDefault="00ED5913" w:rsidP="00CB1D18">
      <w:pPr>
        <w:pStyle w:val="-1"/>
        <w:rPr>
          <w:szCs w:val="28"/>
        </w:rPr>
      </w:pPr>
      <w:r>
        <w:rPr>
          <w:szCs w:val="28"/>
        </w:rPr>
        <w:t>1</w:t>
      </w:r>
      <w:r w:rsidR="003F786D">
        <w:rPr>
          <w:szCs w:val="28"/>
        </w:rPr>
        <w:t>1</w:t>
      </w:r>
      <w:r w:rsidR="00312BD9" w:rsidRPr="00D43293">
        <w:rPr>
          <w:szCs w:val="28"/>
        </w:rPr>
        <w:t xml:space="preserve">. На всех этапах доставки </w:t>
      </w:r>
      <w:r w:rsidR="00100CEE">
        <w:rPr>
          <w:szCs w:val="28"/>
        </w:rPr>
        <w:t>отправлений с пометкой «Выборная» ГФС </w:t>
      </w:r>
      <w:r w:rsidR="00312BD9">
        <w:rPr>
          <w:szCs w:val="28"/>
        </w:rPr>
        <w:t xml:space="preserve">России </w:t>
      </w:r>
      <w:r w:rsidR="00312BD9" w:rsidRPr="00D43293">
        <w:rPr>
          <w:szCs w:val="28"/>
        </w:rPr>
        <w:t xml:space="preserve">и </w:t>
      </w:r>
      <w:r w:rsidR="00312BD9">
        <w:rPr>
          <w:szCs w:val="28"/>
        </w:rPr>
        <w:t xml:space="preserve">ФГУП ГЦСС </w:t>
      </w:r>
      <w:r w:rsidR="00312BD9" w:rsidRPr="00D43293">
        <w:rPr>
          <w:szCs w:val="28"/>
        </w:rPr>
        <w:t>устанавливают контроль за</w:t>
      </w:r>
      <w:r w:rsidR="009A0956">
        <w:rPr>
          <w:szCs w:val="28"/>
        </w:rPr>
        <w:t xml:space="preserve"> соблюдением пункта</w:t>
      </w:r>
      <w:r w:rsidR="00901794">
        <w:rPr>
          <w:szCs w:val="28"/>
        </w:rPr>
        <w:t> </w:t>
      </w:r>
      <w:r w:rsidR="009A0956">
        <w:rPr>
          <w:szCs w:val="28"/>
        </w:rPr>
        <w:t xml:space="preserve">8 настоящего Порядка, а также </w:t>
      </w:r>
      <w:r w:rsidR="00312BD9" w:rsidRPr="00D43293">
        <w:rPr>
          <w:szCs w:val="28"/>
        </w:rPr>
        <w:t xml:space="preserve">сроками </w:t>
      </w:r>
      <w:r w:rsidR="00312BD9">
        <w:rPr>
          <w:szCs w:val="28"/>
        </w:rPr>
        <w:t>доставки</w:t>
      </w:r>
      <w:r w:rsidR="00312BD9" w:rsidRPr="00D43293">
        <w:rPr>
          <w:szCs w:val="28"/>
        </w:rPr>
        <w:t xml:space="preserve">, </w:t>
      </w:r>
      <w:r w:rsidR="00312BD9" w:rsidRPr="004121A4">
        <w:rPr>
          <w:szCs w:val="28"/>
        </w:rPr>
        <w:t xml:space="preserve">при нарушении которых оперативно принимают меры по </w:t>
      </w:r>
      <w:r w:rsidR="00987C89">
        <w:rPr>
          <w:szCs w:val="28"/>
        </w:rPr>
        <w:t>устранению причин задержки</w:t>
      </w:r>
      <w:r w:rsidR="00F51860">
        <w:rPr>
          <w:szCs w:val="28"/>
        </w:rPr>
        <w:t xml:space="preserve"> доставки</w:t>
      </w:r>
      <w:r w:rsidR="00987C89">
        <w:rPr>
          <w:szCs w:val="28"/>
        </w:rPr>
        <w:t>, о че</w:t>
      </w:r>
      <w:r w:rsidR="00312BD9" w:rsidRPr="004121A4">
        <w:rPr>
          <w:szCs w:val="28"/>
        </w:rPr>
        <w:t xml:space="preserve">м незамедлительно </w:t>
      </w:r>
      <w:r w:rsidR="00312BD9" w:rsidRPr="00D43293">
        <w:rPr>
          <w:szCs w:val="28"/>
        </w:rPr>
        <w:t>информируют Центральную избирательную комиссию Российской Федерации.</w:t>
      </w:r>
    </w:p>
    <w:sectPr w:rsidR="00312BD9" w:rsidRPr="00D43293" w:rsidSect="00CB1D18">
      <w:headerReference w:type="even" r:id="rId13"/>
      <w:headerReference w:type="default" r:id="rId14"/>
      <w:footerReference w:type="default" r:id="rId15"/>
      <w:footerReference w:type="first" r:id="rId16"/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F7D" w:rsidRDefault="00536F7D">
      <w:r>
        <w:separator/>
      </w:r>
    </w:p>
  </w:endnote>
  <w:endnote w:type="continuationSeparator" w:id="0">
    <w:p w:rsidR="00536F7D" w:rsidRDefault="0053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2F4" w:rsidRDefault="005222F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E4A" w:rsidRDefault="002D7E4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E4A" w:rsidRDefault="002D7E4A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E4A" w:rsidRPr="00F742C9" w:rsidRDefault="002D7E4A" w:rsidP="00F742C9">
    <w:pPr>
      <w:pStyle w:val="a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E4A" w:rsidRPr="0060419D" w:rsidRDefault="002D7E4A" w:rsidP="0060419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F7D" w:rsidRDefault="00536F7D" w:rsidP="00CB1D18">
      <w:pPr>
        <w:jc w:val="both"/>
      </w:pPr>
      <w:r>
        <w:separator/>
      </w:r>
    </w:p>
  </w:footnote>
  <w:footnote w:type="continuationSeparator" w:id="0">
    <w:p w:rsidR="00536F7D" w:rsidRDefault="00536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E4A" w:rsidRDefault="002D7E4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E4A" w:rsidRDefault="002D7E4A">
    <w:pPr>
      <w:pStyle w:val="a9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2F4" w:rsidRDefault="005222F4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E4A" w:rsidRDefault="002D7E4A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E4A" w:rsidRDefault="002D7E4A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BD9"/>
    <w:rsid w:val="00000B03"/>
    <w:rsid w:val="00001C12"/>
    <w:rsid w:val="00003EE4"/>
    <w:rsid w:val="00005A51"/>
    <w:rsid w:val="00005BC9"/>
    <w:rsid w:val="00013930"/>
    <w:rsid w:val="000153A1"/>
    <w:rsid w:val="000267D5"/>
    <w:rsid w:val="0003131A"/>
    <w:rsid w:val="00034A32"/>
    <w:rsid w:val="00034D57"/>
    <w:rsid w:val="000370BC"/>
    <w:rsid w:val="0003727F"/>
    <w:rsid w:val="000409DE"/>
    <w:rsid w:val="00045FE6"/>
    <w:rsid w:val="000461FD"/>
    <w:rsid w:val="0006027A"/>
    <w:rsid w:val="00065F9E"/>
    <w:rsid w:val="00066FB7"/>
    <w:rsid w:val="000706F1"/>
    <w:rsid w:val="000736D8"/>
    <w:rsid w:val="00084BA8"/>
    <w:rsid w:val="000949F8"/>
    <w:rsid w:val="00095A13"/>
    <w:rsid w:val="000A4594"/>
    <w:rsid w:val="000A56D9"/>
    <w:rsid w:val="000A5B49"/>
    <w:rsid w:val="000A72C4"/>
    <w:rsid w:val="000B426E"/>
    <w:rsid w:val="000B4754"/>
    <w:rsid w:val="000B7444"/>
    <w:rsid w:val="000C207A"/>
    <w:rsid w:val="000C5149"/>
    <w:rsid w:val="000D0DB8"/>
    <w:rsid w:val="000D366E"/>
    <w:rsid w:val="000D3DBE"/>
    <w:rsid w:val="000D70A9"/>
    <w:rsid w:val="000E55D9"/>
    <w:rsid w:val="000F111F"/>
    <w:rsid w:val="000F2933"/>
    <w:rsid w:val="000F2E4B"/>
    <w:rsid w:val="00100CEE"/>
    <w:rsid w:val="001123FE"/>
    <w:rsid w:val="001157D5"/>
    <w:rsid w:val="00115AF5"/>
    <w:rsid w:val="0012206D"/>
    <w:rsid w:val="00124543"/>
    <w:rsid w:val="00124649"/>
    <w:rsid w:val="0013103C"/>
    <w:rsid w:val="00131C69"/>
    <w:rsid w:val="001326A6"/>
    <w:rsid w:val="00142DDE"/>
    <w:rsid w:val="00145FE9"/>
    <w:rsid w:val="00157C04"/>
    <w:rsid w:val="00166B32"/>
    <w:rsid w:val="00167563"/>
    <w:rsid w:val="00182343"/>
    <w:rsid w:val="00185902"/>
    <w:rsid w:val="00186E61"/>
    <w:rsid w:val="00192919"/>
    <w:rsid w:val="0019618D"/>
    <w:rsid w:val="001C756C"/>
    <w:rsid w:val="001D041A"/>
    <w:rsid w:val="001D23DB"/>
    <w:rsid w:val="001F0A62"/>
    <w:rsid w:val="001F3234"/>
    <w:rsid w:val="001F73FC"/>
    <w:rsid w:val="002027CA"/>
    <w:rsid w:val="0020337A"/>
    <w:rsid w:val="00214F36"/>
    <w:rsid w:val="0022266C"/>
    <w:rsid w:val="0022278B"/>
    <w:rsid w:val="002301EE"/>
    <w:rsid w:val="00232D8B"/>
    <w:rsid w:val="00233738"/>
    <w:rsid w:val="002348F7"/>
    <w:rsid w:val="00240A7E"/>
    <w:rsid w:val="002414BA"/>
    <w:rsid w:val="002446F6"/>
    <w:rsid w:val="00250800"/>
    <w:rsid w:val="00251CA8"/>
    <w:rsid w:val="002530B7"/>
    <w:rsid w:val="00253718"/>
    <w:rsid w:val="00257790"/>
    <w:rsid w:val="00257F52"/>
    <w:rsid w:val="0026062B"/>
    <w:rsid w:val="00271901"/>
    <w:rsid w:val="00275AAB"/>
    <w:rsid w:val="002779FF"/>
    <w:rsid w:val="002823E4"/>
    <w:rsid w:val="002859D3"/>
    <w:rsid w:val="00285F8D"/>
    <w:rsid w:val="002A124A"/>
    <w:rsid w:val="002B1BBE"/>
    <w:rsid w:val="002B2E28"/>
    <w:rsid w:val="002B4922"/>
    <w:rsid w:val="002B664C"/>
    <w:rsid w:val="002C3F63"/>
    <w:rsid w:val="002D26D0"/>
    <w:rsid w:val="002D7E4A"/>
    <w:rsid w:val="002E6D52"/>
    <w:rsid w:val="002F4E18"/>
    <w:rsid w:val="002F710D"/>
    <w:rsid w:val="002F7B36"/>
    <w:rsid w:val="0030338E"/>
    <w:rsid w:val="00303F04"/>
    <w:rsid w:val="00305613"/>
    <w:rsid w:val="003060B9"/>
    <w:rsid w:val="0030694E"/>
    <w:rsid w:val="003073E8"/>
    <w:rsid w:val="00311796"/>
    <w:rsid w:val="00312BD9"/>
    <w:rsid w:val="00312EAD"/>
    <w:rsid w:val="00333F1E"/>
    <w:rsid w:val="00334DAD"/>
    <w:rsid w:val="00341137"/>
    <w:rsid w:val="00341E64"/>
    <w:rsid w:val="003452BB"/>
    <w:rsid w:val="00347F43"/>
    <w:rsid w:val="0035580D"/>
    <w:rsid w:val="00355F80"/>
    <w:rsid w:val="00367A02"/>
    <w:rsid w:val="00375116"/>
    <w:rsid w:val="00382BA9"/>
    <w:rsid w:val="003876B9"/>
    <w:rsid w:val="00387F1C"/>
    <w:rsid w:val="003933C5"/>
    <w:rsid w:val="00393850"/>
    <w:rsid w:val="003A3FF4"/>
    <w:rsid w:val="003A793E"/>
    <w:rsid w:val="003B0292"/>
    <w:rsid w:val="003B16E1"/>
    <w:rsid w:val="003B248E"/>
    <w:rsid w:val="003B4DA3"/>
    <w:rsid w:val="003B7ACC"/>
    <w:rsid w:val="003C0F9D"/>
    <w:rsid w:val="003D1E29"/>
    <w:rsid w:val="003D4A2F"/>
    <w:rsid w:val="003E0934"/>
    <w:rsid w:val="003E5E1B"/>
    <w:rsid w:val="003E67B8"/>
    <w:rsid w:val="003F4312"/>
    <w:rsid w:val="003F70F9"/>
    <w:rsid w:val="003F786D"/>
    <w:rsid w:val="004019C7"/>
    <w:rsid w:val="004037D1"/>
    <w:rsid w:val="004059C6"/>
    <w:rsid w:val="00406F83"/>
    <w:rsid w:val="004121A4"/>
    <w:rsid w:val="0042000C"/>
    <w:rsid w:val="00423ED2"/>
    <w:rsid w:val="00424AC1"/>
    <w:rsid w:val="00435968"/>
    <w:rsid w:val="00436CEA"/>
    <w:rsid w:val="00437768"/>
    <w:rsid w:val="00447CAD"/>
    <w:rsid w:val="0045697F"/>
    <w:rsid w:val="00463D56"/>
    <w:rsid w:val="00463E0A"/>
    <w:rsid w:val="004735F6"/>
    <w:rsid w:val="004757C6"/>
    <w:rsid w:val="00475D52"/>
    <w:rsid w:val="0048276B"/>
    <w:rsid w:val="00486E04"/>
    <w:rsid w:val="004876AB"/>
    <w:rsid w:val="00492E46"/>
    <w:rsid w:val="00497116"/>
    <w:rsid w:val="004A0A51"/>
    <w:rsid w:val="004B23E8"/>
    <w:rsid w:val="004B35AB"/>
    <w:rsid w:val="004B400E"/>
    <w:rsid w:val="004B4212"/>
    <w:rsid w:val="004B597E"/>
    <w:rsid w:val="004D3E21"/>
    <w:rsid w:val="004E1297"/>
    <w:rsid w:val="004E4450"/>
    <w:rsid w:val="004E7376"/>
    <w:rsid w:val="004F118F"/>
    <w:rsid w:val="004F1AEE"/>
    <w:rsid w:val="004F3469"/>
    <w:rsid w:val="004F7173"/>
    <w:rsid w:val="005001F0"/>
    <w:rsid w:val="00514C01"/>
    <w:rsid w:val="005222F4"/>
    <w:rsid w:val="005326C2"/>
    <w:rsid w:val="00532CB1"/>
    <w:rsid w:val="00534BB9"/>
    <w:rsid w:val="00536F7D"/>
    <w:rsid w:val="005434F7"/>
    <w:rsid w:val="00543573"/>
    <w:rsid w:val="00545B1C"/>
    <w:rsid w:val="005607A3"/>
    <w:rsid w:val="005632B4"/>
    <w:rsid w:val="00567875"/>
    <w:rsid w:val="00570935"/>
    <w:rsid w:val="0057237E"/>
    <w:rsid w:val="0057590C"/>
    <w:rsid w:val="00575C10"/>
    <w:rsid w:val="00583BCE"/>
    <w:rsid w:val="0058665F"/>
    <w:rsid w:val="005967D3"/>
    <w:rsid w:val="005A27A7"/>
    <w:rsid w:val="005B27BA"/>
    <w:rsid w:val="005B470A"/>
    <w:rsid w:val="005C0A24"/>
    <w:rsid w:val="005C49B2"/>
    <w:rsid w:val="005C5F4A"/>
    <w:rsid w:val="005C6BCA"/>
    <w:rsid w:val="005E1ACE"/>
    <w:rsid w:val="005E1BE9"/>
    <w:rsid w:val="005E1E59"/>
    <w:rsid w:val="005E377A"/>
    <w:rsid w:val="00603989"/>
    <w:rsid w:val="0060419D"/>
    <w:rsid w:val="00606758"/>
    <w:rsid w:val="006073B9"/>
    <w:rsid w:val="00610A0F"/>
    <w:rsid w:val="00614FDF"/>
    <w:rsid w:val="006178C4"/>
    <w:rsid w:val="00623943"/>
    <w:rsid w:val="00624EE7"/>
    <w:rsid w:val="00636726"/>
    <w:rsid w:val="00643C58"/>
    <w:rsid w:val="00656574"/>
    <w:rsid w:val="0066057A"/>
    <w:rsid w:val="006653ED"/>
    <w:rsid w:val="00666D64"/>
    <w:rsid w:val="006704F7"/>
    <w:rsid w:val="00670A7C"/>
    <w:rsid w:val="00671028"/>
    <w:rsid w:val="00674516"/>
    <w:rsid w:val="00684692"/>
    <w:rsid w:val="0068528B"/>
    <w:rsid w:val="006943D9"/>
    <w:rsid w:val="006A42DA"/>
    <w:rsid w:val="006B170B"/>
    <w:rsid w:val="006B3645"/>
    <w:rsid w:val="006B542C"/>
    <w:rsid w:val="006B7BF3"/>
    <w:rsid w:val="006C0F5D"/>
    <w:rsid w:val="006C1077"/>
    <w:rsid w:val="006C186C"/>
    <w:rsid w:val="006C22FB"/>
    <w:rsid w:val="006C41D1"/>
    <w:rsid w:val="006C5733"/>
    <w:rsid w:val="006C63D0"/>
    <w:rsid w:val="006E003F"/>
    <w:rsid w:val="006E3911"/>
    <w:rsid w:val="006E6985"/>
    <w:rsid w:val="006F2B91"/>
    <w:rsid w:val="00702F07"/>
    <w:rsid w:val="0071065F"/>
    <w:rsid w:val="007119D3"/>
    <w:rsid w:val="0071534F"/>
    <w:rsid w:val="00730E52"/>
    <w:rsid w:val="00732D78"/>
    <w:rsid w:val="0073465B"/>
    <w:rsid w:val="00734E94"/>
    <w:rsid w:val="00735EF2"/>
    <w:rsid w:val="00737BF7"/>
    <w:rsid w:val="00740DB2"/>
    <w:rsid w:val="007436F9"/>
    <w:rsid w:val="007471A4"/>
    <w:rsid w:val="00752926"/>
    <w:rsid w:val="0075777C"/>
    <w:rsid w:val="00781468"/>
    <w:rsid w:val="00781FFA"/>
    <w:rsid w:val="0078238E"/>
    <w:rsid w:val="0078287F"/>
    <w:rsid w:val="007828F1"/>
    <w:rsid w:val="00783ECA"/>
    <w:rsid w:val="00785B9D"/>
    <w:rsid w:val="00785F16"/>
    <w:rsid w:val="007865E5"/>
    <w:rsid w:val="007B2DB9"/>
    <w:rsid w:val="007B64BD"/>
    <w:rsid w:val="007B7E1E"/>
    <w:rsid w:val="007C558E"/>
    <w:rsid w:val="007C7196"/>
    <w:rsid w:val="007D2B9C"/>
    <w:rsid w:val="007D2EF3"/>
    <w:rsid w:val="007D4E93"/>
    <w:rsid w:val="007D6B43"/>
    <w:rsid w:val="007E0A71"/>
    <w:rsid w:val="007E11C6"/>
    <w:rsid w:val="007E21C8"/>
    <w:rsid w:val="007E5C38"/>
    <w:rsid w:val="007E7769"/>
    <w:rsid w:val="007F7300"/>
    <w:rsid w:val="00801283"/>
    <w:rsid w:val="0080360B"/>
    <w:rsid w:val="008057E4"/>
    <w:rsid w:val="00813E95"/>
    <w:rsid w:val="00827BED"/>
    <w:rsid w:val="00830D13"/>
    <w:rsid w:val="00837E0A"/>
    <w:rsid w:val="00861242"/>
    <w:rsid w:val="00863F34"/>
    <w:rsid w:val="00867ECF"/>
    <w:rsid w:val="0087599B"/>
    <w:rsid w:val="0087654C"/>
    <w:rsid w:val="008930F5"/>
    <w:rsid w:val="0089581C"/>
    <w:rsid w:val="008A4C6E"/>
    <w:rsid w:val="008A5743"/>
    <w:rsid w:val="008A6C92"/>
    <w:rsid w:val="008B10BE"/>
    <w:rsid w:val="008B434D"/>
    <w:rsid w:val="008B479A"/>
    <w:rsid w:val="008C1537"/>
    <w:rsid w:val="008C15DE"/>
    <w:rsid w:val="008C28A6"/>
    <w:rsid w:val="008C6634"/>
    <w:rsid w:val="008D239D"/>
    <w:rsid w:val="008D7888"/>
    <w:rsid w:val="008E0603"/>
    <w:rsid w:val="008E36DA"/>
    <w:rsid w:val="008E7A51"/>
    <w:rsid w:val="008F1C82"/>
    <w:rsid w:val="008F63BD"/>
    <w:rsid w:val="00901794"/>
    <w:rsid w:val="00914B4B"/>
    <w:rsid w:val="00920C98"/>
    <w:rsid w:val="00922E49"/>
    <w:rsid w:val="00926C7F"/>
    <w:rsid w:val="00926DA1"/>
    <w:rsid w:val="00940E3A"/>
    <w:rsid w:val="0094210D"/>
    <w:rsid w:val="0095096F"/>
    <w:rsid w:val="00960614"/>
    <w:rsid w:val="009620B0"/>
    <w:rsid w:val="00964816"/>
    <w:rsid w:val="00972DCB"/>
    <w:rsid w:val="00976BB7"/>
    <w:rsid w:val="00987C89"/>
    <w:rsid w:val="00992683"/>
    <w:rsid w:val="009A0956"/>
    <w:rsid w:val="009A64B0"/>
    <w:rsid w:val="009B093F"/>
    <w:rsid w:val="009C4AD6"/>
    <w:rsid w:val="009C4B32"/>
    <w:rsid w:val="009C5121"/>
    <w:rsid w:val="009D60B3"/>
    <w:rsid w:val="009E150D"/>
    <w:rsid w:val="009E657B"/>
    <w:rsid w:val="009E69C5"/>
    <w:rsid w:val="009F57D6"/>
    <w:rsid w:val="00A02829"/>
    <w:rsid w:val="00A0613A"/>
    <w:rsid w:val="00A07A1B"/>
    <w:rsid w:val="00A1644B"/>
    <w:rsid w:val="00A23781"/>
    <w:rsid w:val="00A26BE6"/>
    <w:rsid w:val="00A274A0"/>
    <w:rsid w:val="00A33E3C"/>
    <w:rsid w:val="00A359ED"/>
    <w:rsid w:val="00A37C1E"/>
    <w:rsid w:val="00A40697"/>
    <w:rsid w:val="00A40CE5"/>
    <w:rsid w:val="00A427E9"/>
    <w:rsid w:val="00A5764B"/>
    <w:rsid w:val="00A60DC7"/>
    <w:rsid w:val="00A64C8C"/>
    <w:rsid w:val="00A67FE3"/>
    <w:rsid w:val="00A70582"/>
    <w:rsid w:val="00A74458"/>
    <w:rsid w:val="00A75C80"/>
    <w:rsid w:val="00A76D53"/>
    <w:rsid w:val="00A8159F"/>
    <w:rsid w:val="00A83CEA"/>
    <w:rsid w:val="00A9303E"/>
    <w:rsid w:val="00A971F4"/>
    <w:rsid w:val="00AB722A"/>
    <w:rsid w:val="00AB72DE"/>
    <w:rsid w:val="00AC4BEE"/>
    <w:rsid w:val="00AD0315"/>
    <w:rsid w:val="00AD1F9B"/>
    <w:rsid w:val="00AD2332"/>
    <w:rsid w:val="00AD7F3A"/>
    <w:rsid w:val="00AE0A18"/>
    <w:rsid w:val="00AE1B20"/>
    <w:rsid w:val="00AE2568"/>
    <w:rsid w:val="00AE3EA2"/>
    <w:rsid w:val="00AE451B"/>
    <w:rsid w:val="00AE601D"/>
    <w:rsid w:val="00AF022B"/>
    <w:rsid w:val="00B03232"/>
    <w:rsid w:val="00B0363E"/>
    <w:rsid w:val="00B10FDE"/>
    <w:rsid w:val="00B134CE"/>
    <w:rsid w:val="00B247C0"/>
    <w:rsid w:val="00B24CD4"/>
    <w:rsid w:val="00B31455"/>
    <w:rsid w:val="00B44D59"/>
    <w:rsid w:val="00B46CB4"/>
    <w:rsid w:val="00B47692"/>
    <w:rsid w:val="00B577BE"/>
    <w:rsid w:val="00B608EB"/>
    <w:rsid w:val="00B7094E"/>
    <w:rsid w:val="00B750B3"/>
    <w:rsid w:val="00B83AB7"/>
    <w:rsid w:val="00B84E16"/>
    <w:rsid w:val="00BA22A1"/>
    <w:rsid w:val="00BB05D1"/>
    <w:rsid w:val="00BB3974"/>
    <w:rsid w:val="00BC1C22"/>
    <w:rsid w:val="00BC7E6A"/>
    <w:rsid w:val="00BD0FC3"/>
    <w:rsid w:val="00BD31D3"/>
    <w:rsid w:val="00BD369A"/>
    <w:rsid w:val="00BD57D3"/>
    <w:rsid w:val="00BE0F56"/>
    <w:rsid w:val="00BF7644"/>
    <w:rsid w:val="00BF7DB6"/>
    <w:rsid w:val="00C0023F"/>
    <w:rsid w:val="00C062C6"/>
    <w:rsid w:val="00C14835"/>
    <w:rsid w:val="00C1771F"/>
    <w:rsid w:val="00C2102A"/>
    <w:rsid w:val="00C2144B"/>
    <w:rsid w:val="00C22D5D"/>
    <w:rsid w:val="00C2572C"/>
    <w:rsid w:val="00C35D21"/>
    <w:rsid w:val="00C428E6"/>
    <w:rsid w:val="00C447DC"/>
    <w:rsid w:val="00C520BA"/>
    <w:rsid w:val="00C56892"/>
    <w:rsid w:val="00C80F20"/>
    <w:rsid w:val="00C827C1"/>
    <w:rsid w:val="00C8516A"/>
    <w:rsid w:val="00CA31FB"/>
    <w:rsid w:val="00CA46F5"/>
    <w:rsid w:val="00CB140A"/>
    <w:rsid w:val="00CB1D18"/>
    <w:rsid w:val="00CB315E"/>
    <w:rsid w:val="00CB3B84"/>
    <w:rsid w:val="00CC16C4"/>
    <w:rsid w:val="00CC2A02"/>
    <w:rsid w:val="00CC6C00"/>
    <w:rsid w:val="00CD2542"/>
    <w:rsid w:val="00CD685C"/>
    <w:rsid w:val="00CE0C3A"/>
    <w:rsid w:val="00D012A0"/>
    <w:rsid w:val="00D01D05"/>
    <w:rsid w:val="00D04372"/>
    <w:rsid w:val="00D15871"/>
    <w:rsid w:val="00D15B3C"/>
    <w:rsid w:val="00D3383D"/>
    <w:rsid w:val="00D3405F"/>
    <w:rsid w:val="00D43293"/>
    <w:rsid w:val="00D43591"/>
    <w:rsid w:val="00D47905"/>
    <w:rsid w:val="00D62941"/>
    <w:rsid w:val="00D63131"/>
    <w:rsid w:val="00D7099B"/>
    <w:rsid w:val="00D74D7C"/>
    <w:rsid w:val="00D75C88"/>
    <w:rsid w:val="00D82312"/>
    <w:rsid w:val="00D824EE"/>
    <w:rsid w:val="00D8265D"/>
    <w:rsid w:val="00D879AA"/>
    <w:rsid w:val="00D910FC"/>
    <w:rsid w:val="00D92DB9"/>
    <w:rsid w:val="00D95454"/>
    <w:rsid w:val="00DA0555"/>
    <w:rsid w:val="00DA0D94"/>
    <w:rsid w:val="00DA1253"/>
    <w:rsid w:val="00DA7EB5"/>
    <w:rsid w:val="00DB279F"/>
    <w:rsid w:val="00DB59E4"/>
    <w:rsid w:val="00DE10E2"/>
    <w:rsid w:val="00DF027C"/>
    <w:rsid w:val="00DF1F12"/>
    <w:rsid w:val="00DF4C25"/>
    <w:rsid w:val="00DF7076"/>
    <w:rsid w:val="00E02269"/>
    <w:rsid w:val="00E06C57"/>
    <w:rsid w:val="00E070F3"/>
    <w:rsid w:val="00E16B3F"/>
    <w:rsid w:val="00E22D5F"/>
    <w:rsid w:val="00E26B5F"/>
    <w:rsid w:val="00E27A8E"/>
    <w:rsid w:val="00E32F55"/>
    <w:rsid w:val="00E40BD5"/>
    <w:rsid w:val="00E43BCC"/>
    <w:rsid w:val="00E44329"/>
    <w:rsid w:val="00E44DF1"/>
    <w:rsid w:val="00E45D6E"/>
    <w:rsid w:val="00E53BE5"/>
    <w:rsid w:val="00E605F3"/>
    <w:rsid w:val="00E60F50"/>
    <w:rsid w:val="00E66024"/>
    <w:rsid w:val="00E661D4"/>
    <w:rsid w:val="00E67026"/>
    <w:rsid w:val="00E704B6"/>
    <w:rsid w:val="00E72780"/>
    <w:rsid w:val="00E73918"/>
    <w:rsid w:val="00E92C6E"/>
    <w:rsid w:val="00E97226"/>
    <w:rsid w:val="00EA287D"/>
    <w:rsid w:val="00EA3ED7"/>
    <w:rsid w:val="00EA4C16"/>
    <w:rsid w:val="00EB0784"/>
    <w:rsid w:val="00EB2BB6"/>
    <w:rsid w:val="00EC2B14"/>
    <w:rsid w:val="00EC437D"/>
    <w:rsid w:val="00ED3CDD"/>
    <w:rsid w:val="00ED5913"/>
    <w:rsid w:val="00ED5DBC"/>
    <w:rsid w:val="00EE0E48"/>
    <w:rsid w:val="00EE4363"/>
    <w:rsid w:val="00EF1367"/>
    <w:rsid w:val="00EF22E3"/>
    <w:rsid w:val="00EF41C0"/>
    <w:rsid w:val="00EF6D27"/>
    <w:rsid w:val="00F17049"/>
    <w:rsid w:val="00F22BA1"/>
    <w:rsid w:val="00F242B5"/>
    <w:rsid w:val="00F2635B"/>
    <w:rsid w:val="00F34499"/>
    <w:rsid w:val="00F3565F"/>
    <w:rsid w:val="00F42DC5"/>
    <w:rsid w:val="00F4681F"/>
    <w:rsid w:val="00F5038D"/>
    <w:rsid w:val="00F51860"/>
    <w:rsid w:val="00F53D78"/>
    <w:rsid w:val="00F53F74"/>
    <w:rsid w:val="00F544AE"/>
    <w:rsid w:val="00F605C5"/>
    <w:rsid w:val="00F60FF8"/>
    <w:rsid w:val="00F6620C"/>
    <w:rsid w:val="00F67370"/>
    <w:rsid w:val="00F6737D"/>
    <w:rsid w:val="00F742C9"/>
    <w:rsid w:val="00F81BA0"/>
    <w:rsid w:val="00F97A9B"/>
    <w:rsid w:val="00FA06A0"/>
    <w:rsid w:val="00FB6D8B"/>
    <w:rsid w:val="00FC57DF"/>
    <w:rsid w:val="00FD1AA9"/>
    <w:rsid w:val="00FD2983"/>
    <w:rsid w:val="00FD30F8"/>
    <w:rsid w:val="00FD681D"/>
    <w:rsid w:val="00FF2E78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50E0EE7-B13F-4725-A26F-B491BAC48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F7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12BD9"/>
    <w:pPr>
      <w:keepNext/>
      <w:widowControl w:val="0"/>
      <w:outlineLvl w:val="0"/>
    </w:pPr>
    <w:rPr>
      <w:rFonts w:eastAsia="Arial Unicode MS"/>
      <w:b/>
      <w:szCs w:val="20"/>
    </w:rPr>
  </w:style>
  <w:style w:type="paragraph" w:styleId="4">
    <w:name w:val="heading 4"/>
    <w:basedOn w:val="a"/>
    <w:next w:val="a"/>
    <w:link w:val="40"/>
    <w:uiPriority w:val="9"/>
    <w:qFormat/>
    <w:rsid w:val="00157C04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a3">
    <w:name w:val="Письмо"/>
    <w:basedOn w:val="a"/>
    <w:rsid w:val="00F53F74"/>
    <w:pPr>
      <w:spacing w:after="120"/>
      <w:ind w:left="4253"/>
    </w:pPr>
  </w:style>
  <w:style w:type="paragraph" w:customStyle="1" w:styleId="14-15">
    <w:name w:val="14-15"/>
    <w:basedOn w:val="a"/>
    <w:rsid w:val="00F53F74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uiPriority w:val="99"/>
    <w:rsid w:val="00F53F74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uiPriority w:val="99"/>
    <w:semiHidden/>
    <w:rPr>
      <w:sz w:val="28"/>
      <w:szCs w:val="28"/>
    </w:rPr>
  </w:style>
  <w:style w:type="paragraph" w:customStyle="1" w:styleId="a6">
    <w:name w:val="Сноска"/>
    <w:basedOn w:val="a7"/>
    <w:rsid w:val="00084BA8"/>
  </w:style>
  <w:style w:type="paragraph" w:styleId="a7">
    <w:name w:val="footnote text"/>
    <w:basedOn w:val="a"/>
    <w:link w:val="a8"/>
    <w:uiPriority w:val="99"/>
    <w:semiHidden/>
    <w:rsid w:val="00084BA8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uiPriority w:val="99"/>
    <w:semiHidden/>
  </w:style>
  <w:style w:type="paragraph" w:styleId="a9">
    <w:name w:val="header"/>
    <w:basedOn w:val="a"/>
    <w:link w:val="aa"/>
    <w:uiPriority w:val="99"/>
    <w:rsid w:val="00312BD9"/>
    <w:pPr>
      <w:tabs>
        <w:tab w:val="center" w:pos="4677"/>
        <w:tab w:val="right" w:pos="9355"/>
      </w:tabs>
      <w:jc w:val="right"/>
    </w:pPr>
    <w:rPr>
      <w:sz w:val="18"/>
      <w:szCs w:val="24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943D9"/>
    <w:rPr>
      <w:rFonts w:cs="Times New Roman"/>
      <w:sz w:val="24"/>
      <w:szCs w:val="24"/>
    </w:rPr>
  </w:style>
  <w:style w:type="paragraph" w:customStyle="1" w:styleId="ab">
    <w:name w:val="письмо"/>
    <w:basedOn w:val="a"/>
    <w:rsid w:val="00312BD9"/>
    <w:pPr>
      <w:spacing w:after="120"/>
      <w:ind w:left="4536"/>
    </w:pPr>
    <w:rPr>
      <w:szCs w:val="24"/>
    </w:rPr>
  </w:style>
  <w:style w:type="paragraph" w:customStyle="1" w:styleId="-1">
    <w:name w:val="Т-1"/>
    <w:aliases w:val="5"/>
    <w:basedOn w:val="a"/>
    <w:rsid w:val="00312BD9"/>
    <w:pPr>
      <w:spacing w:line="360" w:lineRule="auto"/>
      <w:ind w:firstLine="720"/>
      <w:jc w:val="both"/>
    </w:pPr>
    <w:rPr>
      <w:szCs w:val="20"/>
    </w:rPr>
  </w:style>
  <w:style w:type="character" w:styleId="ac">
    <w:name w:val="page number"/>
    <w:basedOn w:val="a0"/>
    <w:uiPriority w:val="99"/>
    <w:rsid w:val="00312BD9"/>
    <w:rPr>
      <w:rFonts w:cs="Times New Roman"/>
    </w:rPr>
  </w:style>
  <w:style w:type="paragraph" w:styleId="3">
    <w:name w:val="Body Text 3"/>
    <w:basedOn w:val="a"/>
    <w:link w:val="30"/>
    <w:uiPriority w:val="99"/>
    <w:rsid w:val="00312BD9"/>
    <w:rPr>
      <w:b/>
      <w:bCs/>
      <w:szCs w:val="24"/>
    </w:rPr>
  </w:style>
  <w:style w:type="character" w:customStyle="1" w:styleId="30">
    <w:name w:val="Основной текст 3 Знак"/>
    <w:basedOn w:val="a0"/>
    <w:link w:val="3"/>
    <w:uiPriority w:val="99"/>
    <w:locked/>
    <w:rsid w:val="00250800"/>
    <w:rPr>
      <w:rFonts w:cs="Times New Roman"/>
      <w:b/>
      <w:bCs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6E391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Segoe UI" w:hAnsi="Segoe UI" w:cs="Segoe UI"/>
      <w:sz w:val="18"/>
      <w:szCs w:val="18"/>
    </w:rPr>
  </w:style>
  <w:style w:type="paragraph" w:customStyle="1" w:styleId="af">
    <w:name w:val="Знак"/>
    <w:basedOn w:val="4"/>
    <w:rsid w:val="00157C04"/>
    <w:rPr>
      <w:szCs w:val="26"/>
    </w:rPr>
  </w:style>
  <w:style w:type="character" w:styleId="af0">
    <w:name w:val="footnote reference"/>
    <w:basedOn w:val="a0"/>
    <w:uiPriority w:val="99"/>
    <w:rsid w:val="00463E0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58CA00-3C2F-4C5F-81C4-0E960E048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1574</Words>
  <Characters>8976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10529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mashb4</dc:creator>
  <cp:keywords/>
  <dc:description/>
  <cp:lastModifiedBy>user</cp:lastModifiedBy>
  <cp:revision>2</cp:revision>
  <cp:lastPrinted>2023-12-06T11:32:00Z</cp:lastPrinted>
  <dcterms:created xsi:type="dcterms:W3CDTF">2024-02-07T15:38:00Z</dcterms:created>
  <dcterms:modified xsi:type="dcterms:W3CDTF">2024-02-07T15:38:00Z</dcterms:modified>
</cp:coreProperties>
</file>